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D1CF0" w14:textId="77777777" w:rsidR="002D14C6" w:rsidRDefault="002D14C6" w:rsidP="002D14C6">
      <w:pPr>
        <w:pStyle w:val="Caption"/>
        <w:framePr w:h="1771" w:wrap="auto" w:x="2581" w:y="691"/>
        <w:rPr>
          <w:sz w:val="36"/>
        </w:rPr>
      </w:pPr>
      <w:r w:rsidRPr="00641AF1">
        <w:rPr>
          <w:sz w:val="36"/>
        </w:rPr>
        <w:t>JOB ANNOUNCEMENT</w:t>
      </w:r>
    </w:p>
    <w:p w14:paraId="116D1CF1" w14:textId="77777777"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GOVERNMENT OF THE UNITED STATES</w:t>
      </w:r>
    </w:p>
    <w:p w14:paraId="116D1CF2" w14:textId="77777777"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VIRGIN ISLANDS</w:t>
      </w:r>
    </w:p>
    <w:p w14:paraId="116D1CF3" w14:textId="77777777"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DEPARTMENT OF EDUCATION</w:t>
      </w:r>
    </w:p>
    <w:p w14:paraId="116D1CF4" w14:textId="77777777" w:rsidR="002D14C6" w:rsidRPr="00641AF1" w:rsidRDefault="002D14C6" w:rsidP="002D14C6">
      <w:pPr>
        <w:pStyle w:val="Caption"/>
        <w:framePr w:h="1771" w:wrap="auto" w:x="2581" w:y="691"/>
        <w:rPr>
          <w:sz w:val="28"/>
          <w:szCs w:val="28"/>
        </w:rPr>
      </w:pPr>
      <w:r w:rsidRPr="00641AF1">
        <w:rPr>
          <w:sz w:val="28"/>
          <w:szCs w:val="28"/>
        </w:rPr>
        <w:t>Internal/External</w:t>
      </w:r>
    </w:p>
    <w:p w14:paraId="4DE4A814" w14:textId="77777777" w:rsidR="008C3E8B" w:rsidRDefault="008C3E8B" w:rsidP="008C3E8B">
      <w:pPr>
        <w:rPr>
          <w:b/>
          <w:bCs/>
          <w:sz w:val="24"/>
          <w:szCs w:val="24"/>
        </w:rPr>
      </w:pPr>
    </w:p>
    <w:p w14:paraId="5810D351" w14:textId="77777777" w:rsidR="008C3E8B" w:rsidRDefault="008C3E8B" w:rsidP="008C3E8B">
      <w:pPr>
        <w:rPr>
          <w:b/>
          <w:bCs/>
          <w:sz w:val="24"/>
          <w:szCs w:val="24"/>
        </w:rPr>
      </w:pPr>
    </w:p>
    <w:p w14:paraId="5A0AA0C9" w14:textId="77777777" w:rsidR="00E40565" w:rsidRDefault="00E40565" w:rsidP="008C3E8B">
      <w:pPr>
        <w:rPr>
          <w:b/>
          <w:bCs/>
          <w:sz w:val="24"/>
          <w:szCs w:val="24"/>
        </w:rPr>
      </w:pPr>
    </w:p>
    <w:p w14:paraId="64C72811" w14:textId="77777777" w:rsidR="00E40565" w:rsidRDefault="00E40565" w:rsidP="008C3E8B">
      <w:pPr>
        <w:rPr>
          <w:b/>
          <w:bCs/>
          <w:sz w:val="24"/>
          <w:szCs w:val="24"/>
        </w:rPr>
      </w:pPr>
      <w:bookmarkStart w:id="0" w:name="_GoBack"/>
      <w:bookmarkEnd w:id="0"/>
    </w:p>
    <w:p w14:paraId="1887B247" w14:textId="77777777" w:rsidR="008C3E8B" w:rsidRPr="00DA609C" w:rsidRDefault="008C3E8B" w:rsidP="008C3E8B">
      <w:pPr>
        <w:rPr>
          <w:b/>
          <w:bCs/>
          <w:sz w:val="24"/>
          <w:szCs w:val="24"/>
        </w:rPr>
      </w:pPr>
      <w:r w:rsidRPr="00DA609C">
        <w:rPr>
          <w:b/>
          <w:bCs/>
          <w:sz w:val="24"/>
          <w:szCs w:val="24"/>
        </w:rPr>
        <w:t>THE POSITION BELOW IS VACANT IN THE DEPARTMENT OF EDUCATION:</w:t>
      </w:r>
    </w:p>
    <w:p w14:paraId="28CF1E31" w14:textId="77777777" w:rsidR="008C3E8B" w:rsidRDefault="008C3E8B" w:rsidP="008C3E8B">
      <w:pPr>
        <w:jc w:val="center"/>
        <w:rPr>
          <w:sz w:val="26"/>
          <w:szCs w:val="26"/>
        </w:rPr>
      </w:pPr>
    </w:p>
    <w:p w14:paraId="45F326D8" w14:textId="47590757" w:rsidR="008C3E8B" w:rsidRDefault="008C3E8B" w:rsidP="00E40565">
      <w:pPr>
        <w:spacing w:before="239"/>
        <w:rPr>
          <w:b/>
          <w:bCs/>
        </w:rPr>
      </w:pPr>
      <w:r w:rsidRPr="00DA609C">
        <w:rPr>
          <w:b/>
          <w:bCs/>
          <w:sz w:val="24"/>
          <w:szCs w:val="24"/>
        </w:rPr>
        <w:t>POSITION</w:t>
      </w:r>
      <w:r w:rsidRPr="00DA609C">
        <w:rPr>
          <w:sz w:val="24"/>
          <w:szCs w:val="24"/>
        </w:rPr>
        <w:t xml:space="preserve"> </w:t>
      </w:r>
      <w:r w:rsidRPr="00DA609C">
        <w:rPr>
          <w:b/>
          <w:bCs/>
          <w:sz w:val="24"/>
          <w:szCs w:val="24"/>
        </w:rPr>
        <w:t>TITLE</w:t>
      </w:r>
      <w:r w:rsidRPr="00DA609C">
        <w:rPr>
          <w:sz w:val="24"/>
          <w:szCs w:val="24"/>
        </w:rPr>
        <w:t>:</w:t>
      </w:r>
      <w:r w:rsidRPr="00DA609C">
        <w:rPr>
          <w:sz w:val="24"/>
          <w:szCs w:val="24"/>
        </w:rPr>
        <w:tab/>
      </w:r>
      <w:r w:rsidR="00C240D6">
        <w:rPr>
          <w:sz w:val="24"/>
          <w:szCs w:val="24"/>
        </w:rPr>
        <w:tab/>
      </w:r>
      <w:r>
        <w:rPr>
          <w:sz w:val="24"/>
          <w:szCs w:val="24"/>
        </w:rPr>
        <w:t xml:space="preserve">Positive Behavior Intervention and Support (PBIS) </w:t>
      </w:r>
      <w:r w:rsidR="005E5740">
        <w:rPr>
          <w:sz w:val="24"/>
          <w:szCs w:val="24"/>
        </w:rPr>
        <w:t>District Coach</w:t>
      </w:r>
    </w:p>
    <w:p w14:paraId="1C261838" w14:textId="77777777" w:rsidR="008C3E8B" w:rsidRPr="00DA609C" w:rsidRDefault="008C3E8B" w:rsidP="008C3E8B">
      <w:pPr>
        <w:tabs>
          <w:tab w:val="left" w:pos="720"/>
          <w:tab w:val="left" w:pos="1440"/>
          <w:tab w:val="left" w:pos="2160"/>
          <w:tab w:val="left" w:pos="2880"/>
        </w:tabs>
        <w:ind w:left="2880" w:hanging="2880"/>
        <w:rPr>
          <w:sz w:val="24"/>
          <w:szCs w:val="24"/>
        </w:rPr>
      </w:pPr>
    </w:p>
    <w:p w14:paraId="7C7BD775" w14:textId="33AFE66E" w:rsidR="008C3E8B" w:rsidRPr="00DA609C" w:rsidRDefault="008C3E8B" w:rsidP="008C3E8B">
      <w:pPr>
        <w:tabs>
          <w:tab w:val="left" w:pos="720"/>
          <w:tab w:val="left" w:pos="1440"/>
          <w:tab w:val="left" w:pos="2160"/>
          <w:tab w:val="left" w:pos="2880"/>
        </w:tabs>
        <w:ind w:left="2880" w:hanging="2880"/>
        <w:rPr>
          <w:sz w:val="24"/>
          <w:szCs w:val="24"/>
        </w:rPr>
      </w:pPr>
      <w:r w:rsidRPr="00DA609C">
        <w:rPr>
          <w:b/>
          <w:bCs/>
          <w:sz w:val="24"/>
          <w:szCs w:val="24"/>
        </w:rPr>
        <w:t>LOCATION</w:t>
      </w:r>
      <w:r w:rsidRPr="00DA609C">
        <w:rPr>
          <w:sz w:val="24"/>
          <w:szCs w:val="24"/>
        </w:rPr>
        <w:t>:</w:t>
      </w:r>
      <w:r w:rsidRPr="00DA609C">
        <w:rPr>
          <w:sz w:val="24"/>
          <w:szCs w:val="24"/>
        </w:rPr>
        <w:tab/>
      </w:r>
      <w:r w:rsidRPr="00DA609C">
        <w:rPr>
          <w:sz w:val="24"/>
          <w:szCs w:val="24"/>
        </w:rPr>
        <w:tab/>
      </w:r>
      <w:r>
        <w:rPr>
          <w:sz w:val="26"/>
          <w:szCs w:val="26"/>
        </w:rPr>
        <w:t xml:space="preserve"> </w:t>
      </w:r>
      <w:r w:rsidR="00C240D6">
        <w:rPr>
          <w:sz w:val="26"/>
          <w:szCs w:val="26"/>
        </w:rPr>
        <w:tab/>
      </w:r>
      <w:r w:rsidR="00334F87">
        <w:rPr>
          <w:sz w:val="26"/>
          <w:szCs w:val="26"/>
        </w:rPr>
        <w:t>St. Thomas</w:t>
      </w:r>
      <w:r w:rsidR="00402C72">
        <w:rPr>
          <w:sz w:val="26"/>
          <w:szCs w:val="26"/>
        </w:rPr>
        <w:t>/</w:t>
      </w:r>
      <w:r w:rsidR="00334F87">
        <w:rPr>
          <w:sz w:val="26"/>
          <w:szCs w:val="26"/>
        </w:rPr>
        <w:t>St. John</w:t>
      </w:r>
      <w:r w:rsidR="00402C72">
        <w:rPr>
          <w:sz w:val="26"/>
          <w:szCs w:val="26"/>
        </w:rPr>
        <w:t xml:space="preserve"> District </w:t>
      </w:r>
    </w:p>
    <w:p w14:paraId="3605AFC5" w14:textId="77777777" w:rsidR="008C3E8B" w:rsidRDefault="008C3E8B" w:rsidP="008C3E8B">
      <w:pPr>
        <w:rPr>
          <w:i/>
          <w:iCs/>
          <w:sz w:val="22"/>
          <w:szCs w:val="22"/>
        </w:rPr>
      </w:pPr>
    </w:p>
    <w:p w14:paraId="1334F39B" w14:textId="29CCA68D" w:rsidR="008C3E8B" w:rsidRPr="00DA609C" w:rsidRDefault="008C3E8B" w:rsidP="008C3E8B">
      <w:pPr>
        <w:rPr>
          <w:b/>
          <w:bCs/>
          <w:sz w:val="24"/>
          <w:szCs w:val="24"/>
        </w:rPr>
      </w:pPr>
      <w:r>
        <w:rPr>
          <w:i/>
          <w:iCs/>
          <w:sz w:val="22"/>
          <w:szCs w:val="22"/>
        </w:rPr>
        <w:t>Interested persons should contact</w:t>
      </w:r>
      <w:r w:rsidR="00C240D6">
        <w:rPr>
          <w:sz w:val="26"/>
          <w:szCs w:val="26"/>
        </w:rPr>
        <w:t xml:space="preserve">: </w:t>
      </w:r>
      <w:r w:rsidRPr="00DA609C">
        <w:rPr>
          <w:b/>
          <w:bCs/>
          <w:sz w:val="24"/>
          <w:szCs w:val="24"/>
        </w:rPr>
        <w:t>DIVISION OF HUMAN RESOURCES</w:t>
      </w:r>
    </w:p>
    <w:p w14:paraId="71724F62" w14:textId="2579AB61" w:rsidR="008C3E8B" w:rsidRPr="00DA609C" w:rsidRDefault="00F96AAC" w:rsidP="008C3E8B">
      <w:pPr>
        <w:rPr>
          <w:sz w:val="24"/>
          <w:szCs w:val="24"/>
        </w:rPr>
      </w:pPr>
      <w:r>
        <w:rPr>
          <w:b/>
          <w:bCs/>
          <w:sz w:val="24"/>
          <w:szCs w:val="24"/>
        </w:rPr>
        <w:tab/>
      </w:r>
      <w:r>
        <w:rPr>
          <w:b/>
          <w:bCs/>
          <w:sz w:val="24"/>
          <w:szCs w:val="24"/>
        </w:rPr>
        <w:tab/>
      </w:r>
      <w:r>
        <w:rPr>
          <w:b/>
          <w:bCs/>
          <w:sz w:val="24"/>
          <w:szCs w:val="24"/>
        </w:rPr>
        <w:tab/>
      </w:r>
      <w:r>
        <w:rPr>
          <w:b/>
          <w:bCs/>
          <w:sz w:val="24"/>
          <w:szCs w:val="24"/>
        </w:rPr>
        <w:tab/>
        <w:t xml:space="preserve">   </w:t>
      </w:r>
      <w:hyperlink r:id="rId8" w:history="1">
        <w:r w:rsidRPr="00F96AAC">
          <w:rPr>
            <w:rFonts w:eastAsiaTheme="minorHAnsi"/>
            <w:b/>
            <w:color w:val="0000FF" w:themeColor="hyperlink"/>
            <w:sz w:val="26"/>
            <w:szCs w:val="26"/>
            <w:u w:val="single"/>
          </w:rPr>
          <w:t>careers.sttj@vide.vi</w:t>
        </w:r>
      </w:hyperlink>
    </w:p>
    <w:p w14:paraId="495C46C8" w14:textId="77777777" w:rsidR="008C3E8B" w:rsidRPr="00DA609C" w:rsidRDefault="008C3E8B" w:rsidP="008C3E8B">
      <w:pPr>
        <w:jc w:val="center"/>
        <w:rPr>
          <w:sz w:val="24"/>
          <w:szCs w:val="24"/>
        </w:rPr>
      </w:pPr>
    </w:p>
    <w:p w14:paraId="74143AF3" w14:textId="1BD8415A" w:rsidR="008C3E8B" w:rsidRDefault="008C3E8B" w:rsidP="008C3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De</w:t>
      </w:r>
      <w:r w:rsidR="002F2BD6">
        <w:rPr>
          <w:sz w:val="24"/>
        </w:rPr>
        <w:t>adline for applying:</w:t>
      </w:r>
      <w:r w:rsidR="002F2BD6">
        <w:rPr>
          <w:sz w:val="24"/>
        </w:rPr>
        <w:tab/>
      </w:r>
      <w:r w:rsidR="00C240D6">
        <w:rPr>
          <w:sz w:val="24"/>
        </w:rPr>
        <w:t>Until Filled</w:t>
      </w:r>
    </w:p>
    <w:p w14:paraId="47266361" w14:textId="77777777" w:rsidR="008C3E8B" w:rsidRDefault="008C3E8B" w:rsidP="008C3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26BF57AE" w14:textId="761FD77F" w:rsidR="008C3E8B" w:rsidRDefault="008C3E8B" w:rsidP="008C3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rPr>
      </w:pPr>
      <w:r>
        <w:rPr>
          <w:sz w:val="24"/>
        </w:rPr>
        <w:t>Salary Range:</w:t>
      </w:r>
      <w:r>
        <w:rPr>
          <w:sz w:val="24"/>
        </w:rPr>
        <w:tab/>
      </w:r>
      <w:r w:rsidR="005E5740">
        <w:rPr>
          <w:sz w:val="24"/>
        </w:rPr>
        <w:tab/>
      </w:r>
      <w:r w:rsidR="002F2BD6">
        <w:rPr>
          <w:sz w:val="24"/>
        </w:rPr>
        <w:tab/>
      </w:r>
      <w:r w:rsidR="00C240D6">
        <w:rPr>
          <w:bCs/>
          <w:color w:val="000000"/>
          <w:sz w:val="24"/>
          <w:szCs w:val="24"/>
        </w:rPr>
        <w:t>$</w:t>
      </w:r>
      <w:r w:rsidR="0055791F">
        <w:rPr>
          <w:bCs/>
          <w:color w:val="000000"/>
          <w:sz w:val="24"/>
          <w:szCs w:val="24"/>
        </w:rPr>
        <w:t>50,000.00</w:t>
      </w:r>
    </w:p>
    <w:p w14:paraId="15938714" w14:textId="77777777" w:rsidR="008C3E8B" w:rsidRDefault="008C3E8B" w:rsidP="008C3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rPr>
      </w:pPr>
    </w:p>
    <w:p w14:paraId="1FD9E360" w14:textId="1EEA4048" w:rsidR="0098142B" w:rsidRDefault="0098142B" w:rsidP="008C3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rPr>
      </w:pPr>
      <w:r>
        <w:rPr>
          <w:sz w:val="24"/>
        </w:rPr>
        <w:t xml:space="preserve">Union:   </w:t>
      </w:r>
      <w:r w:rsidR="002F2BD6">
        <w:rPr>
          <w:sz w:val="24"/>
        </w:rPr>
        <w:tab/>
      </w:r>
      <w:r w:rsidR="002F2BD6">
        <w:rPr>
          <w:sz w:val="24"/>
        </w:rPr>
        <w:tab/>
      </w:r>
      <w:r w:rsidR="002F2BD6">
        <w:rPr>
          <w:sz w:val="24"/>
        </w:rPr>
        <w:tab/>
      </w:r>
      <w:r>
        <w:rPr>
          <w:sz w:val="24"/>
        </w:rPr>
        <w:t xml:space="preserve">Exempt </w:t>
      </w:r>
    </w:p>
    <w:p w14:paraId="57B1CE13" w14:textId="77777777" w:rsidR="008C3E8B" w:rsidRDefault="008C3E8B" w:rsidP="008C3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0F49CF6" w14:textId="77777777" w:rsidR="00D66C57" w:rsidRDefault="00D66C57" w:rsidP="00D66C57">
      <w:pPr>
        <w:rPr>
          <w:sz w:val="24"/>
          <w:szCs w:val="24"/>
        </w:rPr>
      </w:pPr>
      <w:r>
        <w:rPr>
          <w:b/>
          <w:sz w:val="24"/>
          <w:szCs w:val="24"/>
        </w:rPr>
        <w:t>DESCRIPTION</w:t>
      </w:r>
      <w:r>
        <w:rPr>
          <w:sz w:val="24"/>
          <w:szCs w:val="24"/>
        </w:rPr>
        <w:t xml:space="preserve">: </w:t>
      </w:r>
    </w:p>
    <w:p w14:paraId="033654F9" w14:textId="77777777" w:rsidR="00D66C57" w:rsidRDefault="00D66C57" w:rsidP="00D66C57">
      <w:pPr>
        <w:rPr>
          <w:sz w:val="24"/>
          <w:szCs w:val="24"/>
        </w:rPr>
      </w:pPr>
      <w:r>
        <w:rPr>
          <w:sz w:val="24"/>
          <w:szCs w:val="24"/>
        </w:rPr>
        <w:t>The PBIS coach will work within a district as part of a team to improve school climate through the implementation of the Improving Education through Positive School Climate (IEPSC) program as outlined in the School Climate Transformation Grant (SCTG); focusing on Positive Behavioral Interventions and Supports (PBIS). The coach will report to the IEPSC Program Director and provide technical assistance to the district and schools for the implementation of PBIS. This is a 5-year Federally-funded position.</w:t>
      </w:r>
    </w:p>
    <w:p w14:paraId="5666927F" w14:textId="77777777" w:rsidR="00D66C57" w:rsidRDefault="00D66C57" w:rsidP="00D66C57">
      <w:pPr>
        <w:rPr>
          <w:sz w:val="24"/>
          <w:szCs w:val="24"/>
        </w:rPr>
      </w:pPr>
    </w:p>
    <w:p w14:paraId="380EFB44" w14:textId="77777777" w:rsidR="00D66C57" w:rsidRDefault="00D66C57" w:rsidP="00D66C57">
      <w:pPr>
        <w:rPr>
          <w:b/>
          <w:sz w:val="24"/>
          <w:szCs w:val="24"/>
        </w:rPr>
      </w:pPr>
      <w:r>
        <w:rPr>
          <w:b/>
          <w:sz w:val="24"/>
          <w:szCs w:val="24"/>
        </w:rPr>
        <w:t>DUTIES AND RESPONSIBILITIES (NOT ALL INCLUSIVE)</w:t>
      </w:r>
    </w:p>
    <w:p w14:paraId="31CA241D" w14:textId="77777777" w:rsidR="00D66C57" w:rsidRDefault="00D66C57" w:rsidP="00D66C57">
      <w:pPr>
        <w:numPr>
          <w:ilvl w:val="0"/>
          <w:numId w:val="24"/>
        </w:numPr>
        <w:autoSpaceDE/>
        <w:autoSpaceDN/>
        <w:adjustRightInd/>
        <w:rPr>
          <w:sz w:val="24"/>
          <w:szCs w:val="24"/>
        </w:rPr>
      </w:pPr>
      <w:r>
        <w:rPr>
          <w:sz w:val="24"/>
          <w:szCs w:val="24"/>
        </w:rPr>
        <w:t>Provides technical assistance to schools for Tier I, Tier II and Tier III implementation;</w:t>
      </w:r>
    </w:p>
    <w:p w14:paraId="32D84028" w14:textId="77777777" w:rsidR="00D66C57" w:rsidRDefault="00D66C57" w:rsidP="00D66C57">
      <w:pPr>
        <w:numPr>
          <w:ilvl w:val="0"/>
          <w:numId w:val="24"/>
        </w:numPr>
        <w:autoSpaceDE/>
        <w:autoSpaceDN/>
        <w:adjustRightInd/>
        <w:rPr>
          <w:sz w:val="24"/>
          <w:szCs w:val="24"/>
        </w:rPr>
      </w:pPr>
      <w:r>
        <w:rPr>
          <w:sz w:val="24"/>
          <w:szCs w:val="24"/>
        </w:rPr>
        <w:t xml:space="preserve">Manages, expands and sustains implementation of PBIS throughout assigned buildings; </w:t>
      </w:r>
    </w:p>
    <w:p w14:paraId="2D220D48" w14:textId="77777777" w:rsidR="00D66C57" w:rsidRDefault="00D66C57" w:rsidP="00D66C57">
      <w:pPr>
        <w:numPr>
          <w:ilvl w:val="0"/>
          <w:numId w:val="24"/>
        </w:numPr>
        <w:autoSpaceDE/>
        <w:autoSpaceDN/>
        <w:adjustRightInd/>
        <w:rPr>
          <w:sz w:val="24"/>
          <w:szCs w:val="24"/>
        </w:rPr>
      </w:pPr>
      <w:r>
        <w:rPr>
          <w:sz w:val="24"/>
          <w:szCs w:val="24"/>
        </w:rPr>
        <w:t>Provides ongoing technical assistance and school-based trainings on use of universal, secondary and tertiary interventions; including school-wide data analysis, use of targeted intervention data analysis and intensive intervention data analysis;</w:t>
      </w:r>
    </w:p>
    <w:p w14:paraId="0E645954" w14:textId="77777777" w:rsidR="00D66C57" w:rsidRDefault="00D66C57" w:rsidP="00D66C57">
      <w:pPr>
        <w:numPr>
          <w:ilvl w:val="0"/>
          <w:numId w:val="24"/>
        </w:numPr>
        <w:autoSpaceDE/>
        <w:autoSpaceDN/>
        <w:adjustRightInd/>
        <w:rPr>
          <w:sz w:val="24"/>
          <w:szCs w:val="24"/>
        </w:rPr>
      </w:pPr>
      <w:r>
        <w:rPr>
          <w:sz w:val="24"/>
          <w:szCs w:val="24"/>
        </w:rPr>
        <w:t>Facilitates sustainability of PBIS in collaboration with the IEPSC Director and district team;</w:t>
      </w:r>
    </w:p>
    <w:p w14:paraId="3AC39AA5" w14:textId="77777777" w:rsidR="00D66C57" w:rsidRDefault="00D66C57" w:rsidP="00D66C57">
      <w:pPr>
        <w:numPr>
          <w:ilvl w:val="0"/>
          <w:numId w:val="24"/>
        </w:numPr>
        <w:autoSpaceDE/>
        <w:autoSpaceDN/>
        <w:adjustRightInd/>
        <w:rPr>
          <w:sz w:val="24"/>
          <w:szCs w:val="24"/>
        </w:rPr>
      </w:pPr>
      <w:r>
        <w:rPr>
          <w:sz w:val="24"/>
          <w:szCs w:val="24"/>
        </w:rPr>
        <w:t xml:space="preserve">Assesses training needs and provides systematic feedback to schools and IEPSC Director; </w:t>
      </w:r>
    </w:p>
    <w:p w14:paraId="7D108F71" w14:textId="77777777" w:rsidR="00D66C57" w:rsidRDefault="00D66C57" w:rsidP="00D66C57">
      <w:pPr>
        <w:numPr>
          <w:ilvl w:val="0"/>
          <w:numId w:val="24"/>
        </w:numPr>
        <w:autoSpaceDE/>
        <w:autoSpaceDN/>
        <w:adjustRightInd/>
        <w:rPr>
          <w:sz w:val="24"/>
          <w:szCs w:val="24"/>
        </w:rPr>
      </w:pPr>
      <w:r>
        <w:rPr>
          <w:sz w:val="24"/>
          <w:szCs w:val="24"/>
        </w:rPr>
        <w:t xml:space="preserve">Becomes familiar with school’s policies/procedures (handbooks, budgets, staff development); </w:t>
      </w:r>
    </w:p>
    <w:p w14:paraId="7F5BEAA4" w14:textId="77777777" w:rsidR="00D66C57" w:rsidRDefault="00D66C57" w:rsidP="00D66C57">
      <w:pPr>
        <w:numPr>
          <w:ilvl w:val="0"/>
          <w:numId w:val="24"/>
        </w:numPr>
        <w:autoSpaceDE/>
        <w:autoSpaceDN/>
        <w:adjustRightInd/>
        <w:rPr>
          <w:sz w:val="24"/>
          <w:szCs w:val="24"/>
        </w:rPr>
      </w:pPr>
      <w:r>
        <w:rPr>
          <w:sz w:val="24"/>
          <w:szCs w:val="24"/>
        </w:rPr>
        <w:t>Insures school-wide data collection systems are established, maintained and conveyed in assigned buildings;</w:t>
      </w:r>
    </w:p>
    <w:p w14:paraId="04459AE1" w14:textId="77777777" w:rsidR="00D66C57" w:rsidRDefault="00D66C57" w:rsidP="00D66C57">
      <w:pPr>
        <w:pStyle w:val="ListParagraph"/>
        <w:numPr>
          <w:ilvl w:val="0"/>
          <w:numId w:val="24"/>
        </w:numPr>
        <w:autoSpaceDE/>
        <w:autoSpaceDN/>
        <w:adjustRightInd/>
        <w:rPr>
          <w:sz w:val="24"/>
          <w:szCs w:val="24"/>
        </w:rPr>
      </w:pPr>
      <w:r>
        <w:rPr>
          <w:sz w:val="24"/>
          <w:szCs w:val="24"/>
        </w:rPr>
        <w:t>Assists with facilitation and maintenance of School-Wide Information System (SWIS) implementation in schools as necessary;</w:t>
      </w:r>
    </w:p>
    <w:p w14:paraId="7D53629B" w14:textId="77777777" w:rsidR="00D66C57" w:rsidRDefault="00D66C57" w:rsidP="00D66C57">
      <w:pPr>
        <w:numPr>
          <w:ilvl w:val="0"/>
          <w:numId w:val="24"/>
        </w:numPr>
        <w:autoSpaceDE/>
        <w:autoSpaceDN/>
        <w:adjustRightInd/>
        <w:rPr>
          <w:sz w:val="24"/>
          <w:szCs w:val="24"/>
        </w:rPr>
      </w:pPr>
      <w:r>
        <w:rPr>
          <w:sz w:val="24"/>
          <w:szCs w:val="24"/>
        </w:rPr>
        <w:t xml:space="preserve">Collects, monitors and evaluates data at the school level to report to director, administrators, school teams, and the district PBIS team (surveys, checklists, profiles, behavior/discipline, attendance, academic performance, CICO, TIC, TIPS, SET, TIFI, SWIS, PowerSchool, etc.); </w:t>
      </w:r>
    </w:p>
    <w:p w14:paraId="02FACF58" w14:textId="77777777" w:rsidR="00D66C57" w:rsidRDefault="00D66C57" w:rsidP="00D66C57">
      <w:pPr>
        <w:pStyle w:val="ListParagraph"/>
        <w:numPr>
          <w:ilvl w:val="0"/>
          <w:numId w:val="24"/>
        </w:numPr>
        <w:autoSpaceDE/>
        <w:autoSpaceDN/>
        <w:adjustRightInd/>
        <w:rPr>
          <w:sz w:val="24"/>
          <w:szCs w:val="24"/>
        </w:rPr>
      </w:pPr>
      <w:r>
        <w:rPr>
          <w:sz w:val="24"/>
          <w:szCs w:val="24"/>
        </w:rPr>
        <w:t>Works with school teams to make improvements in PBIS implementation based on data;</w:t>
      </w:r>
    </w:p>
    <w:p w14:paraId="6AF12055" w14:textId="77777777" w:rsidR="00D66C57" w:rsidRDefault="00D66C57" w:rsidP="00D66C57">
      <w:pPr>
        <w:numPr>
          <w:ilvl w:val="0"/>
          <w:numId w:val="24"/>
        </w:numPr>
        <w:autoSpaceDE/>
        <w:autoSpaceDN/>
        <w:adjustRightInd/>
        <w:rPr>
          <w:sz w:val="24"/>
          <w:szCs w:val="24"/>
        </w:rPr>
      </w:pPr>
      <w:r>
        <w:rPr>
          <w:sz w:val="24"/>
          <w:szCs w:val="24"/>
        </w:rPr>
        <w:lastRenderedPageBreak/>
        <w:t xml:space="preserve">Administers PBIS implementation assessments yearly; </w:t>
      </w:r>
    </w:p>
    <w:p w14:paraId="3F725405" w14:textId="77777777" w:rsidR="00D66C57" w:rsidRDefault="00D66C57" w:rsidP="00D66C57">
      <w:pPr>
        <w:pStyle w:val="ListParagraph"/>
        <w:numPr>
          <w:ilvl w:val="0"/>
          <w:numId w:val="24"/>
        </w:numPr>
        <w:autoSpaceDE/>
        <w:autoSpaceDN/>
        <w:adjustRightInd/>
        <w:rPr>
          <w:sz w:val="24"/>
          <w:szCs w:val="24"/>
        </w:rPr>
      </w:pPr>
      <w:r>
        <w:rPr>
          <w:sz w:val="24"/>
          <w:szCs w:val="24"/>
        </w:rPr>
        <w:t>Works directly with teachers, support staff and principals to develop skills and strategies to improve the overall safety and effectiveness of the learning environment.</w:t>
      </w:r>
    </w:p>
    <w:p w14:paraId="200E0708" w14:textId="77777777" w:rsidR="00D66C57" w:rsidRDefault="00D66C57" w:rsidP="00D66C57">
      <w:pPr>
        <w:numPr>
          <w:ilvl w:val="0"/>
          <w:numId w:val="24"/>
        </w:numPr>
        <w:autoSpaceDE/>
        <w:autoSpaceDN/>
        <w:adjustRightInd/>
        <w:rPr>
          <w:sz w:val="24"/>
          <w:szCs w:val="24"/>
        </w:rPr>
      </w:pPr>
      <w:r>
        <w:rPr>
          <w:sz w:val="24"/>
          <w:szCs w:val="24"/>
        </w:rPr>
        <w:t>Participates in district and building level team meetings; supports building level team meetings by providing technical assistance (meetings dates, calendar tasks, agenda, communication with staff and others-community, parents, news, etc., assist with action plan development at all three tier levels);</w:t>
      </w:r>
    </w:p>
    <w:p w14:paraId="55306EC2" w14:textId="77777777" w:rsidR="00D66C57" w:rsidRDefault="00D66C57" w:rsidP="00D66C57">
      <w:pPr>
        <w:numPr>
          <w:ilvl w:val="0"/>
          <w:numId w:val="24"/>
        </w:numPr>
        <w:autoSpaceDE/>
        <w:autoSpaceDN/>
        <w:adjustRightInd/>
        <w:contextualSpacing/>
        <w:rPr>
          <w:sz w:val="24"/>
          <w:szCs w:val="24"/>
        </w:rPr>
      </w:pPr>
      <w:r>
        <w:rPr>
          <w:sz w:val="24"/>
          <w:szCs w:val="24"/>
        </w:rPr>
        <w:t>Fosters collaboration with multiple district departments and initiatives to connect students, families, service organizations, and schools to meet student and family needs;</w:t>
      </w:r>
    </w:p>
    <w:p w14:paraId="3E15F2CD" w14:textId="77777777" w:rsidR="00D66C57" w:rsidRDefault="00D66C57" w:rsidP="00D66C57">
      <w:pPr>
        <w:numPr>
          <w:ilvl w:val="0"/>
          <w:numId w:val="24"/>
        </w:numPr>
        <w:autoSpaceDE/>
        <w:autoSpaceDN/>
        <w:adjustRightInd/>
        <w:rPr>
          <w:sz w:val="24"/>
          <w:szCs w:val="24"/>
        </w:rPr>
      </w:pPr>
      <w:r>
        <w:rPr>
          <w:sz w:val="24"/>
          <w:szCs w:val="24"/>
        </w:rPr>
        <w:t>Attends all regional, statewide and national trainings for PBIS as required and disseminates that training in the district and schools;</w:t>
      </w:r>
    </w:p>
    <w:p w14:paraId="6B1072A5" w14:textId="77777777" w:rsidR="00D66C57" w:rsidRDefault="00D66C57" w:rsidP="00D66C57">
      <w:pPr>
        <w:numPr>
          <w:ilvl w:val="0"/>
          <w:numId w:val="24"/>
        </w:numPr>
        <w:autoSpaceDE/>
        <w:autoSpaceDN/>
        <w:adjustRightInd/>
        <w:rPr>
          <w:sz w:val="24"/>
          <w:szCs w:val="24"/>
        </w:rPr>
      </w:pPr>
      <w:r>
        <w:rPr>
          <w:sz w:val="24"/>
          <w:szCs w:val="24"/>
        </w:rPr>
        <w:t>Works to increase visibility of PBIS in the district by delivering presentations/materials to schools, administrators, community partners, and other groups to educate and inform them of district outcomes;</w:t>
      </w:r>
    </w:p>
    <w:p w14:paraId="710B0B6A" w14:textId="77777777" w:rsidR="00D66C57" w:rsidRDefault="00D66C57" w:rsidP="00D66C57">
      <w:pPr>
        <w:numPr>
          <w:ilvl w:val="0"/>
          <w:numId w:val="24"/>
        </w:numPr>
        <w:autoSpaceDE/>
        <w:autoSpaceDN/>
        <w:adjustRightInd/>
        <w:rPr>
          <w:sz w:val="24"/>
          <w:szCs w:val="24"/>
        </w:rPr>
      </w:pPr>
      <w:r>
        <w:rPr>
          <w:sz w:val="24"/>
          <w:szCs w:val="24"/>
        </w:rPr>
        <w:t>Seeks opportunities to obtain outside funding for assigned schools PBIS related activities through community sponsors, etc.;</w:t>
      </w:r>
    </w:p>
    <w:p w14:paraId="4FC1DBDD" w14:textId="77777777" w:rsidR="00D66C57" w:rsidRDefault="00D66C57" w:rsidP="00D66C57">
      <w:pPr>
        <w:numPr>
          <w:ilvl w:val="0"/>
          <w:numId w:val="24"/>
        </w:numPr>
        <w:autoSpaceDE/>
        <w:autoSpaceDN/>
        <w:adjustRightInd/>
        <w:rPr>
          <w:sz w:val="24"/>
          <w:szCs w:val="24"/>
        </w:rPr>
      </w:pPr>
      <w:r>
        <w:rPr>
          <w:sz w:val="24"/>
          <w:szCs w:val="24"/>
        </w:rPr>
        <w:t>Performs related work as required.</w:t>
      </w:r>
    </w:p>
    <w:p w14:paraId="5B1C9EF3" w14:textId="77777777" w:rsidR="00D66C57" w:rsidRDefault="00D66C57" w:rsidP="00D66C57">
      <w:pPr>
        <w:rPr>
          <w:sz w:val="24"/>
          <w:szCs w:val="24"/>
        </w:rPr>
      </w:pPr>
    </w:p>
    <w:p w14:paraId="740ABF2B" w14:textId="77777777" w:rsidR="00D66C57" w:rsidRDefault="00D66C57" w:rsidP="00D66C57">
      <w:pPr>
        <w:rPr>
          <w:sz w:val="24"/>
          <w:szCs w:val="24"/>
        </w:rPr>
      </w:pPr>
      <w:r>
        <w:rPr>
          <w:b/>
          <w:sz w:val="24"/>
          <w:szCs w:val="24"/>
        </w:rPr>
        <w:t>QUALIFICATIONS</w:t>
      </w:r>
      <w:r>
        <w:rPr>
          <w:sz w:val="24"/>
          <w:szCs w:val="24"/>
        </w:rPr>
        <w:t>:</w:t>
      </w:r>
    </w:p>
    <w:p w14:paraId="5B54CE3A" w14:textId="77777777" w:rsidR="00D66C57" w:rsidRDefault="00D66C57" w:rsidP="00D66C57">
      <w:pPr>
        <w:pStyle w:val="ListParagraph"/>
        <w:numPr>
          <w:ilvl w:val="0"/>
          <w:numId w:val="25"/>
        </w:numPr>
        <w:autoSpaceDE/>
        <w:autoSpaceDN/>
        <w:adjustRightInd/>
        <w:rPr>
          <w:sz w:val="24"/>
          <w:szCs w:val="24"/>
        </w:rPr>
      </w:pPr>
      <w:r>
        <w:rPr>
          <w:sz w:val="24"/>
          <w:szCs w:val="24"/>
        </w:rPr>
        <w:t>Knowledge of national research related to positive behavioral interventions and supports at all three tiers: universal, secondary and tertiary;</w:t>
      </w:r>
    </w:p>
    <w:p w14:paraId="5F787FC7" w14:textId="77777777" w:rsidR="00D66C57" w:rsidRDefault="00D66C57" w:rsidP="00D66C57">
      <w:pPr>
        <w:pStyle w:val="ListParagraph"/>
        <w:numPr>
          <w:ilvl w:val="0"/>
          <w:numId w:val="26"/>
        </w:numPr>
        <w:autoSpaceDE/>
        <w:autoSpaceDN/>
        <w:adjustRightInd/>
        <w:rPr>
          <w:sz w:val="24"/>
          <w:szCs w:val="24"/>
        </w:rPr>
      </w:pPr>
      <w:r>
        <w:rPr>
          <w:sz w:val="24"/>
          <w:szCs w:val="24"/>
        </w:rPr>
        <w:t>Experience planning and conducting professional development/training;</w:t>
      </w:r>
    </w:p>
    <w:p w14:paraId="2CCAE709" w14:textId="77777777" w:rsidR="00D66C57" w:rsidRDefault="00D66C57" w:rsidP="00D66C57">
      <w:pPr>
        <w:pStyle w:val="ListParagraph"/>
        <w:numPr>
          <w:ilvl w:val="0"/>
          <w:numId w:val="26"/>
        </w:numPr>
        <w:autoSpaceDE/>
        <w:autoSpaceDN/>
        <w:adjustRightInd/>
        <w:rPr>
          <w:sz w:val="24"/>
          <w:szCs w:val="24"/>
        </w:rPr>
      </w:pPr>
      <w:r>
        <w:rPr>
          <w:sz w:val="24"/>
          <w:szCs w:val="24"/>
        </w:rPr>
        <w:t>Demonstrated leadership and project organizational skills (planning, implementing, and evaluation);</w:t>
      </w:r>
    </w:p>
    <w:p w14:paraId="7F0E13C4" w14:textId="77777777" w:rsidR="00D66C57" w:rsidRDefault="00D66C57" w:rsidP="00D66C57">
      <w:pPr>
        <w:pStyle w:val="ListParagraph"/>
        <w:numPr>
          <w:ilvl w:val="0"/>
          <w:numId w:val="26"/>
        </w:numPr>
        <w:autoSpaceDE/>
        <w:autoSpaceDN/>
        <w:adjustRightInd/>
        <w:rPr>
          <w:sz w:val="24"/>
          <w:szCs w:val="24"/>
        </w:rPr>
      </w:pPr>
      <w:r>
        <w:rPr>
          <w:sz w:val="24"/>
          <w:szCs w:val="24"/>
        </w:rPr>
        <w:t>Ability to work collaboratively with various groups and gain consensus related to project implementation and other problem solving;</w:t>
      </w:r>
    </w:p>
    <w:p w14:paraId="5A193BB0" w14:textId="77777777" w:rsidR="00D66C57" w:rsidRDefault="00D66C57" w:rsidP="00D66C57">
      <w:pPr>
        <w:pStyle w:val="ListParagraph"/>
        <w:numPr>
          <w:ilvl w:val="0"/>
          <w:numId w:val="26"/>
        </w:numPr>
        <w:autoSpaceDE/>
        <w:autoSpaceDN/>
        <w:adjustRightInd/>
        <w:rPr>
          <w:sz w:val="24"/>
          <w:szCs w:val="24"/>
        </w:rPr>
      </w:pPr>
      <w:r>
        <w:rPr>
          <w:sz w:val="24"/>
          <w:szCs w:val="24"/>
        </w:rPr>
        <w:t>Experience in data-based decision making;</w:t>
      </w:r>
    </w:p>
    <w:p w14:paraId="1513C7F3" w14:textId="77777777" w:rsidR="00D66C57" w:rsidRDefault="00D66C57" w:rsidP="00D66C57">
      <w:pPr>
        <w:pStyle w:val="ListParagraph"/>
        <w:numPr>
          <w:ilvl w:val="0"/>
          <w:numId w:val="26"/>
        </w:numPr>
        <w:autoSpaceDE/>
        <w:autoSpaceDN/>
        <w:adjustRightInd/>
        <w:rPr>
          <w:sz w:val="24"/>
          <w:szCs w:val="24"/>
        </w:rPr>
      </w:pPr>
      <w:r>
        <w:rPr>
          <w:sz w:val="24"/>
          <w:szCs w:val="24"/>
        </w:rPr>
        <w:t>Demonstrated excellent oral and written communication skills;</w:t>
      </w:r>
    </w:p>
    <w:p w14:paraId="32EA762B" w14:textId="77777777" w:rsidR="00D66C57" w:rsidRDefault="00D66C57" w:rsidP="00D66C57">
      <w:pPr>
        <w:pStyle w:val="ListParagraph"/>
        <w:numPr>
          <w:ilvl w:val="0"/>
          <w:numId w:val="26"/>
        </w:numPr>
        <w:autoSpaceDE/>
        <w:autoSpaceDN/>
        <w:adjustRightInd/>
        <w:rPr>
          <w:sz w:val="24"/>
          <w:szCs w:val="24"/>
          <w:u w:val="single"/>
        </w:rPr>
      </w:pPr>
      <w:r>
        <w:rPr>
          <w:sz w:val="24"/>
          <w:szCs w:val="24"/>
        </w:rPr>
        <w:t>Demonstrated strong interpersonal skills with individuals, teams, and groups (teachers, parents, administrators and support staff).</w:t>
      </w:r>
    </w:p>
    <w:p w14:paraId="67C40EA2" w14:textId="77777777" w:rsidR="00D66C57" w:rsidRDefault="00D66C57" w:rsidP="00D66C57">
      <w:pPr>
        <w:pStyle w:val="ListParagraph"/>
        <w:numPr>
          <w:ilvl w:val="0"/>
          <w:numId w:val="26"/>
        </w:numPr>
        <w:autoSpaceDE/>
        <w:autoSpaceDN/>
        <w:adjustRightInd/>
        <w:rPr>
          <w:sz w:val="24"/>
          <w:szCs w:val="24"/>
        </w:rPr>
      </w:pPr>
    </w:p>
    <w:p w14:paraId="677253D6" w14:textId="77777777" w:rsidR="00D66C57" w:rsidRDefault="00D66C57" w:rsidP="00D66C57">
      <w:pPr>
        <w:rPr>
          <w:b/>
          <w:sz w:val="24"/>
          <w:szCs w:val="24"/>
        </w:rPr>
      </w:pPr>
      <w:r>
        <w:rPr>
          <w:b/>
          <w:sz w:val="24"/>
          <w:szCs w:val="24"/>
        </w:rPr>
        <w:t>KNOWLEDGE, SKILL AND ABILITIES</w:t>
      </w:r>
    </w:p>
    <w:p w14:paraId="280723AB" w14:textId="77777777" w:rsidR="00D66C57" w:rsidRDefault="00D66C57" w:rsidP="00D66C57">
      <w:pPr>
        <w:pStyle w:val="ListParagraph"/>
        <w:numPr>
          <w:ilvl w:val="0"/>
          <w:numId w:val="26"/>
        </w:numPr>
        <w:autoSpaceDE/>
        <w:autoSpaceDN/>
        <w:adjustRightInd/>
        <w:rPr>
          <w:sz w:val="24"/>
          <w:szCs w:val="24"/>
        </w:rPr>
      </w:pPr>
      <w:r>
        <w:rPr>
          <w:sz w:val="24"/>
          <w:szCs w:val="24"/>
        </w:rPr>
        <w:t xml:space="preserve">Knowledge of principles and practices of social work and case management techniques beneficial; </w:t>
      </w:r>
    </w:p>
    <w:p w14:paraId="34F01251" w14:textId="77777777" w:rsidR="00D66C57" w:rsidRDefault="00D66C57" w:rsidP="00D66C57">
      <w:pPr>
        <w:pStyle w:val="ListParagraph"/>
        <w:numPr>
          <w:ilvl w:val="0"/>
          <w:numId w:val="26"/>
        </w:numPr>
        <w:autoSpaceDE/>
        <w:autoSpaceDN/>
        <w:adjustRightInd/>
        <w:rPr>
          <w:sz w:val="24"/>
          <w:szCs w:val="24"/>
        </w:rPr>
      </w:pPr>
      <w:r>
        <w:rPr>
          <w:sz w:val="24"/>
          <w:szCs w:val="24"/>
        </w:rPr>
        <w:t xml:space="preserve">Knowledge of federal regulations, local laws and Department policies applicable to the assigned program; </w:t>
      </w:r>
    </w:p>
    <w:p w14:paraId="78FB73EE" w14:textId="77777777" w:rsidR="00D66C57" w:rsidRDefault="00D66C57" w:rsidP="00D66C57">
      <w:pPr>
        <w:pStyle w:val="ListParagraph"/>
        <w:numPr>
          <w:ilvl w:val="0"/>
          <w:numId w:val="26"/>
        </w:numPr>
        <w:autoSpaceDE/>
        <w:autoSpaceDN/>
        <w:adjustRightInd/>
        <w:rPr>
          <w:sz w:val="24"/>
          <w:szCs w:val="24"/>
        </w:rPr>
      </w:pPr>
      <w:r>
        <w:rPr>
          <w:sz w:val="24"/>
          <w:szCs w:val="24"/>
        </w:rPr>
        <w:t xml:space="preserve">Knowledge of effective school disciplinary practices; </w:t>
      </w:r>
    </w:p>
    <w:p w14:paraId="619B6EBD" w14:textId="77777777" w:rsidR="00D66C57" w:rsidRDefault="00D66C57" w:rsidP="00D66C57">
      <w:pPr>
        <w:pStyle w:val="ListParagraph"/>
        <w:numPr>
          <w:ilvl w:val="0"/>
          <w:numId w:val="26"/>
        </w:numPr>
        <w:autoSpaceDE/>
        <w:autoSpaceDN/>
        <w:adjustRightInd/>
        <w:rPr>
          <w:sz w:val="24"/>
          <w:szCs w:val="24"/>
        </w:rPr>
      </w:pPr>
      <w:r>
        <w:rPr>
          <w:sz w:val="24"/>
          <w:szCs w:val="24"/>
        </w:rPr>
        <w:t xml:space="preserve">Ability to conduct small and large group meetings and trainings; </w:t>
      </w:r>
    </w:p>
    <w:p w14:paraId="22F43D7A" w14:textId="77777777" w:rsidR="00D66C57" w:rsidRDefault="00D66C57" w:rsidP="00D66C57">
      <w:pPr>
        <w:pStyle w:val="ListParagraph"/>
        <w:numPr>
          <w:ilvl w:val="0"/>
          <w:numId w:val="26"/>
        </w:numPr>
        <w:autoSpaceDE/>
        <w:autoSpaceDN/>
        <w:adjustRightInd/>
        <w:rPr>
          <w:sz w:val="24"/>
          <w:szCs w:val="24"/>
        </w:rPr>
      </w:pPr>
      <w:r>
        <w:rPr>
          <w:sz w:val="24"/>
          <w:szCs w:val="24"/>
        </w:rPr>
        <w:t xml:space="preserve">Understanding of data collection systems, data analysis; </w:t>
      </w:r>
    </w:p>
    <w:p w14:paraId="0EE72B9E" w14:textId="77777777" w:rsidR="00D66C57" w:rsidRDefault="00D66C57" w:rsidP="00D66C57">
      <w:pPr>
        <w:pStyle w:val="ListParagraph"/>
        <w:numPr>
          <w:ilvl w:val="0"/>
          <w:numId w:val="26"/>
        </w:numPr>
        <w:autoSpaceDE/>
        <w:autoSpaceDN/>
        <w:adjustRightInd/>
        <w:rPr>
          <w:sz w:val="24"/>
          <w:szCs w:val="24"/>
        </w:rPr>
      </w:pPr>
      <w:r>
        <w:rPr>
          <w:sz w:val="24"/>
          <w:szCs w:val="24"/>
        </w:rPr>
        <w:t xml:space="preserve">Understanding of effective classroom practices for instruction and classroom management; </w:t>
      </w:r>
    </w:p>
    <w:p w14:paraId="55810C03" w14:textId="77777777" w:rsidR="00D66C57" w:rsidRDefault="00D66C57" w:rsidP="00D66C57">
      <w:pPr>
        <w:pStyle w:val="ListParagraph"/>
        <w:numPr>
          <w:ilvl w:val="0"/>
          <w:numId w:val="26"/>
        </w:numPr>
        <w:autoSpaceDE/>
        <w:autoSpaceDN/>
        <w:adjustRightInd/>
        <w:rPr>
          <w:sz w:val="24"/>
          <w:szCs w:val="24"/>
        </w:rPr>
      </w:pPr>
      <w:r>
        <w:rPr>
          <w:sz w:val="24"/>
          <w:szCs w:val="24"/>
        </w:rPr>
        <w:t xml:space="preserve">Working knowledge of Microsoft Office; including the ability to use Excel to graph data outcomes; </w:t>
      </w:r>
    </w:p>
    <w:p w14:paraId="52B6B118" w14:textId="77777777" w:rsidR="00D66C57" w:rsidRDefault="00D66C57" w:rsidP="00D66C57">
      <w:pPr>
        <w:pStyle w:val="ListParagraph"/>
        <w:numPr>
          <w:ilvl w:val="0"/>
          <w:numId w:val="26"/>
        </w:numPr>
        <w:autoSpaceDE/>
        <w:autoSpaceDN/>
        <w:adjustRightInd/>
        <w:rPr>
          <w:sz w:val="24"/>
          <w:szCs w:val="24"/>
        </w:rPr>
      </w:pPr>
      <w:r>
        <w:rPr>
          <w:sz w:val="24"/>
          <w:szCs w:val="24"/>
        </w:rPr>
        <w:t xml:space="preserve">Capable of independently performing research on the internet; </w:t>
      </w:r>
    </w:p>
    <w:p w14:paraId="45B4D609" w14:textId="77777777" w:rsidR="00D66C57" w:rsidRDefault="00D66C57" w:rsidP="00D66C57">
      <w:pPr>
        <w:pStyle w:val="ListParagraph"/>
        <w:numPr>
          <w:ilvl w:val="0"/>
          <w:numId w:val="26"/>
        </w:numPr>
        <w:autoSpaceDE/>
        <w:autoSpaceDN/>
        <w:adjustRightInd/>
        <w:rPr>
          <w:sz w:val="24"/>
          <w:szCs w:val="24"/>
        </w:rPr>
      </w:pPr>
      <w:r>
        <w:rPr>
          <w:sz w:val="24"/>
          <w:szCs w:val="24"/>
        </w:rPr>
        <w:t>Ability to exercise sound, independent judgment in carrying out functions of the position.</w:t>
      </w:r>
    </w:p>
    <w:p w14:paraId="4583FBD3" w14:textId="77777777" w:rsidR="00D66C57" w:rsidRDefault="00D66C57" w:rsidP="00D66C57">
      <w:pPr>
        <w:rPr>
          <w:sz w:val="24"/>
          <w:szCs w:val="24"/>
          <w:u w:val="single"/>
        </w:rPr>
      </w:pPr>
    </w:p>
    <w:p w14:paraId="73609E59" w14:textId="77777777" w:rsidR="00D66C57" w:rsidRDefault="00D66C57" w:rsidP="00D66C57">
      <w:pPr>
        <w:rPr>
          <w:b/>
          <w:sz w:val="24"/>
          <w:szCs w:val="24"/>
        </w:rPr>
      </w:pPr>
      <w:r>
        <w:rPr>
          <w:b/>
          <w:sz w:val="24"/>
          <w:szCs w:val="24"/>
        </w:rPr>
        <w:lastRenderedPageBreak/>
        <w:t>EDUCATION AND EXPERIENCE</w:t>
      </w:r>
    </w:p>
    <w:p w14:paraId="5CA7AE39" w14:textId="77777777" w:rsidR="00D66C57" w:rsidRDefault="00D66C57" w:rsidP="00D66C57">
      <w:pPr>
        <w:pStyle w:val="ListParagraph"/>
        <w:numPr>
          <w:ilvl w:val="0"/>
          <w:numId w:val="24"/>
        </w:numPr>
        <w:autoSpaceDE/>
        <w:autoSpaceDN/>
        <w:adjustRightInd/>
        <w:rPr>
          <w:sz w:val="24"/>
          <w:szCs w:val="24"/>
        </w:rPr>
      </w:pPr>
      <w:r>
        <w:rPr>
          <w:sz w:val="24"/>
          <w:szCs w:val="24"/>
        </w:rPr>
        <w:t xml:space="preserve">Bachelor’s degree in Education, </w:t>
      </w:r>
    </w:p>
    <w:p w14:paraId="27D39E25" w14:textId="77777777" w:rsidR="00D66C57" w:rsidRDefault="00D66C57" w:rsidP="00D66C57">
      <w:pPr>
        <w:pStyle w:val="ListParagraph"/>
        <w:numPr>
          <w:ilvl w:val="0"/>
          <w:numId w:val="24"/>
        </w:numPr>
        <w:autoSpaceDE/>
        <w:autoSpaceDN/>
        <w:adjustRightInd/>
        <w:rPr>
          <w:sz w:val="24"/>
          <w:szCs w:val="24"/>
        </w:rPr>
      </w:pPr>
      <w:r>
        <w:rPr>
          <w:sz w:val="24"/>
          <w:szCs w:val="24"/>
        </w:rPr>
        <w:t xml:space="preserve">Minimum 5 years successful teaching experience, </w:t>
      </w:r>
    </w:p>
    <w:p w14:paraId="7C66B852" w14:textId="77777777" w:rsidR="00D66C57" w:rsidRDefault="00D66C57" w:rsidP="00D66C57">
      <w:pPr>
        <w:pStyle w:val="ListParagraph"/>
        <w:numPr>
          <w:ilvl w:val="0"/>
          <w:numId w:val="24"/>
        </w:numPr>
        <w:autoSpaceDE/>
        <w:autoSpaceDN/>
        <w:adjustRightInd/>
        <w:rPr>
          <w:sz w:val="24"/>
          <w:szCs w:val="24"/>
        </w:rPr>
      </w:pPr>
      <w:r>
        <w:rPr>
          <w:sz w:val="24"/>
          <w:szCs w:val="24"/>
        </w:rPr>
        <w:t>Preference will be given to candidates who have experience working with at-risk youths, implementing PBIS and/or with case management proficiency.</w:t>
      </w:r>
    </w:p>
    <w:p w14:paraId="0BBA1B8D" w14:textId="77777777" w:rsidR="00D66C57" w:rsidRDefault="00D66C57" w:rsidP="00D66C57">
      <w:pPr>
        <w:rPr>
          <w:b/>
          <w:sz w:val="24"/>
          <w:szCs w:val="24"/>
        </w:rPr>
      </w:pPr>
      <w:r>
        <w:rPr>
          <w:b/>
          <w:sz w:val="24"/>
          <w:szCs w:val="24"/>
        </w:rPr>
        <w:t>Working Conditions</w:t>
      </w:r>
    </w:p>
    <w:p w14:paraId="7DBFAA24" w14:textId="77777777" w:rsidR="00D66C57" w:rsidRDefault="00D66C57" w:rsidP="00D66C57">
      <w:pPr>
        <w:pStyle w:val="ListParagraph"/>
        <w:numPr>
          <w:ilvl w:val="0"/>
          <w:numId w:val="27"/>
        </w:numPr>
        <w:autoSpaceDE/>
        <w:autoSpaceDN/>
        <w:adjustRightInd/>
        <w:rPr>
          <w:sz w:val="24"/>
          <w:szCs w:val="24"/>
        </w:rPr>
      </w:pPr>
      <w:r>
        <w:rPr>
          <w:sz w:val="24"/>
          <w:szCs w:val="24"/>
        </w:rPr>
        <w:t>Work is performed in a variety of locations including office and school environments.</w:t>
      </w:r>
    </w:p>
    <w:p w14:paraId="3CEF1094" w14:textId="77777777" w:rsidR="00D66C57" w:rsidRDefault="00D66C57" w:rsidP="00D66C57">
      <w:pPr>
        <w:pStyle w:val="ListParagraph"/>
        <w:numPr>
          <w:ilvl w:val="0"/>
          <w:numId w:val="27"/>
        </w:numPr>
        <w:autoSpaceDE/>
        <w:autoSpaceDN/>
        <w:adjustRightInd/>
        <w:rPr>
          <w:sz w:val="24"/>
          <w:szCs w:val="24"/>
        </w:rPr>
      </w:pPr>
      <w:r>
        <w:rPr>
          <w:sz w:val="24"/>
          <w:szCs w:val="24"/>
        </w:rPr>
        <w:t xml:space="preserve">Involves sitting, walking, standing and use of computers, office equipment and driving personal vehicle. </w:t>
      </w:r>
    </w:p>
    <w:p w14:paraId="3A5BCE04" w14:textId="77777777" w:rsidR="00D66C57" w:rsidRDefault="00D66C57" w:rsidP="00D66C57">
      <w:pPr>
        <w:pStyle w:val="ListParagraph"/>
        <w:numPr>
          <w:ilvl w:val="0"/>
          <w:numId w:val="27"/>
        </w:numPr>
        <w:autoSpaceDE/>
        <w:autoSpaceDN/>
        <w:adjustRightInd/>
        <w:rPr>
          <w:sz w:val="24"/>
          <w:szCs w:val="24"/>
        </w:rPr>
      </w:pPr>
      <w:r>
        <w:rPr>
          <w:sz w:val="24"/>
          <w:szCs w:val="24"/>
        </w:rPr>
        <w:t xml:space="preserve">May require attendance at occasional evening and weekend meetings. </w:t>
      </w:r>
    </w:p>
    <w:p w14:paraId="1B37952A" w14:textId="77777777" w:rsidR="00E40565" w:rsidRPr="0037486B" w:rsidRDefault="00E40565" w:rsidP="00E40565">
      <w:pPr>
        <w:pStyle w:val="BodyText"/>
        <w:tabs>
          <w:tab w:val="left" w:pos="880"/>
        </w:tabs>
        <w:ind w:left="520" w:right="442" w:firstLine="0"/>
        <w:rPr>
          <w:rFonts w:cs="Times New Roman"/>
        </w:rPr>
      </w:pPr>
    </w:p>
    <w:p w14:paraId="6A3001AD" w14:textId="77777777" w:rsidR="0055791F" w:rsidRPr="00E40565" w:rsidRDefault="0055791F" w:rsidP="00E40565">
      <w:pPr>
        <w:rPr>
          <w:b/>
          <w:sz w:val="22"/>
          <w:szCs w:val="22"/>
        </w:rPr>
      </w:pPr>
      <w:r w:rsidRPr="00E40565">
        <w:rPr>
          <w:b/>
          <w:sz w:val="22"/>
          <w:szCs w:val="22"/>
        </w:rPr>
        <w:t>No person shall be discriminated against in employment or in any other educational program or activity offered by the Virgin Islands Department of Education on account of race, color, creed, national origin, sex, handicap, or age.”</w:t>
      </w:r>
    </w:p>
    <w:p w14:paraId="4EBD4807" w14:textId="77777777" w:rsidR="0055791F" w:rsidRPr="0055791F" w:rsidRDefault="0055791F" w:rsidP="0055791F">
      <w:pPr>
        <w:ind w:left="480"/>
        <w:rPr>
          <w:b/>
          <w:sz w:val="24"/>
        </w:rPr>
      </w:pPr>
    </w:p>
    <w:p w14:paraId="4E8109E3" w14:textId="0F869319" w:rsidR="0055791F" w:rsidRPr="0055791F" w:rsidRDefault="0055791F" w:rsidP="0055791F">
      <w:pPr>
        <w:pBdr>
          <w:top w:val="inset" w:sz="6" w:space="1" w:color="auto"/>
          <w:left w:val="inset" w:sz="6" w:space="4" w:color="auto"/>
          <w:bottom w:val="outset" w:sz="6" w:space="1" w:color="auto"/>
          <w:right w:val="outset" w:sz="6" w:space="4" w:color="auto"/>
        </w:pBdr>
        <w:ind w:left="480"/>
        <w:rPr>
          <w:b/>
          <w:bCs/>
          <w:sz w:val="26"/>
          <w:szCs w:val="26"/>
        </w:rPr>
      </w:pPr>
      <w:r w:rsidRPr="0055791F">
        <w:rPr>
          <w:b/>
          <w:iCs/>
          <w:sz w:val="26"/>
          <w:szCs w:val="26"/>
        </w:rPr>
        <w:t xml:space="preserve">Interested persons should apply by visiting our website at </w:t>
      </w:r>
      <w:hyperlink r:id="rId9" w:history="1">
        <w:r w:rsidR="00564B57" w:rsidRPr="00564B57">
          <w:rPr>
            <w:rFonts w:eastAsiaTheme="minorHAnsi"/>
            <w:b/>
            <w:bCs/>
            <w:color w:val="0000FF" w:themeColor="hyperlink"/>
            <w:sz w:val="24"/>
            <w:szCs w:val="24"/>
            <w:u w:val="single"/>
          </w:rPr>
          <w:t>http://jobs.vide.vi</w:t>
        </w:r>
      </w:hyperlink>
      <w:r w:rsidR="00564B57">
        <w:rPr>
          <w:rFonts w:eastAsiaTheme="minorHAnsi"/>
          <w:b/>
          <w:bCs/>
          <w:color w:val="0000FF" w:themeColor="hyperlink"/>
          <w:sz w:val="24"/>
          <w:szCs w:val="24"/>
          <w:u w:val="single"/>
        </w:rPr>
        <w:t xml:space="preserve"> </w:t>
      </w:r>
      <w:r w:rsidRPr="0055791F">
        <w:rPr>
          <w:b/>
          <w:bCs/>
          <w:sz w:val="26"/>
          <w:szCs w:val="26"/>
        </w:rPr>
        <w:t>and select the appropriate application for submission procedures.</w:t>
      </w:r>
    </w:p>
    <w:p w14:paraId="47651F08" w14:textId="77777777" w:rsidR="0055791F" w:rsidRPr="0055791F" w:rsidRDefault="0055791F" w:rsidP="0055791F">
      <w:pPr>
        <w:pBdr>
          <w:top w:val="inset" w:sz="6" w:space="1" w:color="auto"/>
          <w:left w:val="inset" w:sz="6" w:space="4" w:color="auto"/>
          <w:bottom w:val="outset" w:sz="6" w:space="1" w:color="auto"/>
          <w:right w:val="outset" w:sz="6" w:space="4" w:color="auto"/>
        </w:pBdr>
        <w:ind w:left="480"/>
        <w:rPr>
          <w:b/>
          <w:bCs/>
          <w:sz w:val="26"/>
          <w:szCs w:val="26"/>
        </w:rPr>
      </w:pPr>
    </w:p>
    <w:p w14:paraId="0D646062" w14:textId="205F699E" w:rsidR="0055791F" w:rsidRPr="0055791F" w:rsidRDefault="0055791F" w:rsidP="0055791F">
      <w:pPr>
        <w:pBdr>
          <w:top w:val="inset" w:sz="6" w:space="1" w:color="auto"/>
          <w:left w:val="inset" w:sz="6" w:space="4" w:color="auto"/>
          <w:bottom w:val="outset" w:sz="6" w:space="1" w:color="auto"/>
          <w:right w:val="outset" w:sz="6" w:space="4" w:color="auto"/>
        </w:pBdr>
        <w:ind w:left="480"/>
        <w:rPr>
          <w:b/>
          <w:bCs/>
          <w:sz w:val="26"/>
          <w:szCs w:val="26"/>
        </w:rPr>
      </w:pPr>
      <w:r w:rsidRPr="0055791F">
        <w:rPr>
          <w:b/>
          <w:bCs/>
          <w:sz w:val="26"/>
          <w:szCs w:val="26"/>
        </w:rPr>
        <w:t xml:space="preserve">Send your complete application package to </w:t>
      </w:r>
      <w:hyperlink r:id="rId10" w:history="1">
        <w:r w:rsidR="00F96AAC">
          <w:rPr>
            <w:rStyle w:val="Hyperlink"/>
            <w:b/>
            <w:bCs/>
            <w:sz w:val="26"/>
            <w:szCs w:val="26"/>
          </w:rPr>
          <w:t>careers.sttj@vide</w:t>
        </w:r>
        <w:r w:rsidRPr="0055791F">
          <w:rPr>
            <w:rStyle w:val="Hyperlink"/>
            <w:b/>
            <w:bCs/>
            <w:sz w:val="26"/>
            <w:szCs w:val="26"/>
          </w:rPr>
          <w:t>.vi</w:t>
        </w:r>
      </w:hyperlink>
      <w:r w:rsidRPr="0055791F">
        <w:rPr>
          <w:b/>
          <w:bCs/>
          <w:sz w:val="26"/>
          <w:szCs w:val="26"/>
        </w:rPr>
        <w:t xml:space="preserve"> for consideration.</w:t>
      </w:r>
    </w:p>
    <w:p w14:paraId="5ED24759" w14:textId="77777777" w:rsidR="0055791F" w:rsidRPr="0055791F" w:rsidRDefault="0055791F" w:rsidP="0055791F">
      <w:pPr>
        <w:ind w:left="480"/>
        <w:rPr>
          <w:b/>
          <w:bCs/>
          <w:sz w:val="26"/>
          <w:szCs w:val="26"/>
        </w:rPr>
      </w:pPr>
    </w:p>
    <w:p w14:paraId="44080091" w14:textId="77777777" w:rsidR="0055791F" w:rsidRDefault="0055791F" w:rsidP="0055791F">
      <w:pPr>
        <w:ind w:left="480"/>
        <w:rPr>
          <w:b/>
          <w:bCs/>
          <w:sz w:val="22"/>
          <w:szCs w:val="22"/>
        </w:rPr>
      </w:pPr>
      <w:r w:rsidRPr="00E40565">
        <w:rPr>
          <w:b/>
          <w:bCs/>
          <w:sz w:val="22"/>
          <w:szCs w:val="22"/>
        </w:rPr>
        <w:t>Application documents required: (1) Completed Application, (2) Resume, (3) Cover Letter, (4) Official College Transcripts, (5) Certifications, (6) Licensures, (7) Three Letters of Recommendation, (8) Police Background Check and (9) Doctor’s Statement of Good Health.</w:t>
      </w:r>
    </w:p>
    <w:p w14:paraId="2828C684" w14:textId="77777777" w:rsidR="00E40565" w:rsidRDefault="00E40565" w:rsidP="0055791F">
      <w:pPr>
        <w:ind w:left="480"/>
        <w:rPr>
          <w:b/>
          <w:bCs/>
          <w:sz w:val="22"/>
          <w:szCs w:val="22"/>
        </w:rPr>
      </w:pPr>
    </w:p>
    <w:p w14:paraId="298BDFB5" w14:textId="77777777" w:rsidR="00E40565" w:rsidRPr="003051A4" w:rsidRDefault="00E40565" w:rsidP="00E40565">
      <w:pPr>
        <w:pStyle w:val="NormalWeb"/>
        <w:spacing w:before="0" w:beforeAutospacing="0" w:after="0" w:afterAutospacing="0"/>
        <w:jc w:val="center"/>
        <w:rPr>
          <w:rFonts w:ascii="Verdana" w:hAnsi="Verdana"/>
          <w:i/>
          <w:iCs/>
          <w:color w:val="000000"/>
          <w:sz w:val="20"/>
          <w:szCs w:val="20"/>
          <w:shd w:val="clear" w:color="auto" w:fill="FFFFFF"/>
        </w:rPr>
      </w:pPr>
      <w:r w:rsidRPr="003051A4">
        <w:rPr>
          <w:rFonts w:ascii="Verdana" w:hAnsi="Verdana"/>
          <w:b/>
          <w:bCs/>
          <w:i/>
          <w:iCs/>
          <w:caps/>
          <w:color w:val="0000FF"/>
          <w:sz w:val="20"/>
          <w:szCs w:val="20"/>
          <w:shd w:val="clear" w:color="auto" w:fill="FFFFFF"/>
        </w:rPr>
        <w:t>****DUE TO A HIGH VOLUME OF APPLICANTS, THE DEPARTMENT WILL NOTIFY ONLY THOSE WHO ARE SELECTED</w:t>
      </w:r>
    </w:p>
    <w:p w14:paraId="6F3E4B87" w14:textId="3F548CCC" w:rsidR="00E40565" w:rsidRPr="00E40565" w:rsidRDefault="00E40565" w:rsidP="00E40565">
      <w:pPr>
        <w:pStyle w:val="NormalWeb"/>
        <w:spacing w:before="0" w:beforeAutospacing="0" w:after="0" w:afterAutospacing="0"/>
        <w:jc w:val="center"/>
        <w:rPr>
          <w:b/>
          <w:bCs/>
          <w:sz w:val="20"/>
          <w:szCs w:val="20"/>
        </w:rPr>
      </w:pPr>
      <w:r w:rsidRPr="003051A4">
        <w:rPr>
          <w:rFonts w:ascii="Verdana" w:hAnsi="Verdana"/>
          <w:b/>
          <w:bCs/>
          <w:i/>
          <w:iCs/>
          <w:caps/>
          <w:color w:val="0000FF"/>
          <w:sz w:val="20"/>
          <w:szCs w:val="20"/>
          <w:shd w:val="clear" w:color="auto" w:fill="FFFFFF"/>
        </w:rPr>
        <w:t> FOR THE NEXT STEP IN THE RECRUITMENT PROCESS. ****</w:t>
      </w:r>
    </w:p>
    <w:p w14:paraId="01D6C6A3" w14:textId="77777777" w:rsidR="00E40565" w:rsidRPr="00DA5A33" w:rsidRDefault="00E40565" w:rsidP="00E40565">
      <w:pPr>
        <w:pStyle w:val="IntenseQuote"/>
        <w:ind w:left="0"/>
        <w:rPr>
          <w:b/>
          <w:bCs/>
          <w:color w:val="auto"/>
          <w:sz w:val="22"/>
          <w:szCs w:val="22"/>
        </w:rPr>
      </w:pPr>
      <w:r w:rsidRPr="00DA5A33">
        <w:rPr>
          <w:rStyle w:val="Strong"/>
          <w:color w:val="auto"/>
          <w:sz w:val="22"/>
          <w:szCs w:val="22"/>
        </w:rPr>
        <w:t xml:space="preserve">Travel, transportation and relocation expenses are not authorized </w:t>
      </w:r>
      <w:r>
        <w:rPr>
          <w:rStyle w:val="Strong"/>
          <w:color w:val="auto"/>
          <w:sz w:val="22"/>
          <w:szCs w:val="22"/>
        </w:rPr>
        <w:t xml:space="preserve">for </w:t>
      </w:r>
      <w:r w:rsidRPr="00DA5A33">
        <w:rPr>
          <w:rStyle w:val="Strong"/>
          <w:color w:val="auto"/>
          <w:sz w:val="22"/>
          <w:szCs w:val="22"/>
        </w:rPr>
        <w:t>this position.  Any travel, transportation and relocation expense</w:t>
      </w:r>
      <w:r>
        <w:rPr>
          <w:rStyle w:val="Strong"/>
          <w:color w:val="auto"/>
          <w:sz w:val="22"/>
          <w:szCs w:val="22"/>
        </w:rPr>
        <w:t>s</w:t>
      </w:r>
      <w:r w:rsidRPr="00DA5A33">
        <w:rPr>
          <w:rStyle w:val="Strong"/>
          <w:color w:val="auto"/>
          <w:sz w:val="22"/>
          <w:szCs w:val="22"/>
        </w:rPr>
        <w:t xml:space="preserve"> associated with reporting for duty in this position will be the sole responsibility of the selected candidate</w:t>
      </w:r>
      <w:r>
        <w:rPr>
          <w:rStyle w:val="Strong"/>
          <w:color w:val="auto"/>
          <w:sz w:val="22"/>
          <w:szCs w:val="22"/>
        </w:rPr>
        <w:t>.</w:t>
      </w:r>
    </w:p>
    <w:p w14:paraId="6A2A068C" w14:textId="77777777" w:rsidR="0055791F" w:rsidRPr="0055791F" w:rsidRDefault="0055791F" w:rsidP="0055791F">
      <w:pPr>
        <w:ind w:left="480"/>
        <w:rPr>
          <w:sz w:val="24"/>
        </w:rPr>
      </w:pPr>
    </w:p>
    <w:p w14:paraId="694A120F" w14:textId="77777777" w:rsidR="0055791F" w:rsidRDefault="0055791F" w:rsidP="0055791F">
      <w:pPr>
        <w:ind w:left="480"/>
      </w:pPr>
    </w:p>
    <w:p w14:paraId="59A3BB30" w14:textId="77777777" w:rsidR="0055791F" w:rsidRPr="0055791F" w:rsidRDefault="0055791F" w:rsidP="0055791F">
      <w:pPr>
        <w:ind w:left="480"/>
        <w:rPr>
          <w:b/>
          <w:bCs/>
          <w:i/>
          <w:sz w:val="24"/>
        </w:rPr>
      </w:pPr>
    </w:p>
    <w:p w14:paraId="116D1D33" w14:textId="105BC760" w:rsidR="0025733C" w:rsidRDefault="0025733C" w:rsidP="005E5740">
      <w:pPr>
        <w:ind w:right="1440"/>
        <w:jc w:val="both"/>
        <w:rPr>
          <w:rFonts w:eastAsiaTheme="minorHAnsi"/>
          <w:b/>
          <w:color w:val="000000"/>
          <w:sz w:val="24"/>
          <w:szCs w:val="24"/>
        </w:rPr>
      </w:pPr>
    </w:p>
    <w:sectPr w:rsidR="0025733C" w:rsidSect="00E40565">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5C99F" w14:textId="77777777" w:rsidR="00367E6B" w:rsidRDefault="00367E6B" w:rsidP="00481095">
      <w:r>
        <w:separator/>
      </w:r>
    </w:p>
  </w:endnote>
  <w:endnote w:type="continuationSeparator" w:id="0">
    <w:p w14:paraId="6A0375C0" w14:textId="77777777" w:rsidR="00367E6B" w:rsidRDefault="00367E6B" w:rsidP="00481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GKOIM+Garamond">
    <w:altName w:val="Garamon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C137C" w14:textId="77777777" w:rsidR="00367E6B" w:rsidRDefault="00367E6B" w:rsidP="00481095">
      <w:r>
        <w:separator/>
      </w:r>
    </w:p>
  </w:footnote>
  <w:footnote w:type="continuationSeparator" w:id="0">
    <w:p w14:paraId="19A1DA51" w14:textId="77777777" w:rsidR="00367E6B" w:rsidRDefault="00367E6B" w:rsidP="00481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52F7" w14:textId="77777777" w:rsidR="00E40565" w:rsidRPr="00E40565" w:rsidRDefault="00E40565">
    <w:pPr>
      <w:pStyle w:val="Header"/>
      <w:rPr>
        <w:sz w:val="22"/>
        <w:szCs w:val="22"/>
      </w:rPr>
    </w:pPr>
    <w:r w:rsidRPr="00E40565">
      <w:rPr>
        <w:sz w:val="22"/>
        <w:szCs w:val="22"/>
      </w:rPr>
      <w:t>PBIS Coach</w:t>
    </w:r>
  </w:p>
  <w:p w14:paraId="79ADE8A1" w14:textId="7CF5858C" w:rsidR="00E40565" w:rsidRPr="00E40565" w:rsidRDefault="00D20DBA">
    <w:pPr>
      <w:pStyle w:val="Header"/>
      <w:rPr>
        <w:sz w:val="22"/>
        <w:szCs w:val="22"/>
      </w:rPr>
    </w:pPr>
    <w:sdt>
      <w:sdtPr>
        <w:rPr>
          <w:sz w:val="22"/>
          <w:szCs w:val="22"/>
        </w:rPr>
        <w:id w:val="98381352"/>
        <w:docPartObj>
          <w:docPartGallery w:val="Page Numbers (Top of Page)"/>
          <w:docPartUnique/>
        </w:docPartObj>
      </w:sdtPr>
      <w:sdtEndPr/>
      <w:sdtContent>
        <w:r w:rsidR="00E40565" w:rsidRPr="00E40565">
          <w:rPr>
            <w:sz w:val="22"/>
            <w:szCs w:val="22"/>
          </w:rPr>
          <w:t xml:space="preserve">Page </w:t>
        </w:r>
        <w:r w:rsidR="00E40565" w:rsidRPr="00E40565">
          <w:rPr>
            <w:b/>
            <w:bCs/>
            <w:sz w:val="22"/>
            <w:szCs w:val="22"/>
          </w:rPr>
          <w:fldChar w:fldCharType="begin"/>
        </w:r>
        <w:r w:rsidR="00E40565" w:rsidRPr="00E40565">
          <w:rPr>
            <w:b/>
            <w:bCs/>
            <w:sz w:val="22"/>
            <w:szCs w:val="22"/>
          </w:rPr>
          <w:instrText xml:space="preserve"> PAGE </w:instrText>
        </w:r>
        <w:r w:rsidR="00E40565" w:rsidRPr="00E40565">
          <w:rPr>
            <w:b/>
            <w:bCs/>
            <w:sz w:val="22"/>
            <w:szCs w:val="22"/>
          </w:rPr>
          <w:fldChar w:fldCharType="separate"/>
        </w:r>
        <w:r>
          <w:rPr>
            <w:b/>
            <w:bCs/>
            <w:noProof/>
            <w:sz w:val="22"/>
            <w:szCs w:val="22"/>
          </w:rPr>
          <w:t>3</w:t>
        </w:r>
        <w:r w:rsidR="00E40565" w:rsidRPr="00E40565">
          <w:rPr>
            <w:b/>
            <w:bCs/>
            <w:sz w:val="22"/>
            <w:szCs w:val="22"/>
          </w:rPr>
          <w:fldChar w:fldCharType="end"/>
        </w:r>
        <w:r w:rsidR="00E40565" w:rsidRPr="00E40565">
          <w:rPr>
            <w:sz w:val="22"/>
            <w:szCs w:val="22"/>
          </w:rPr>
          <w:t xml:space="preserve"> of </w:t>
        </w:r>
        <w:r w:rsidR="00E40565" w:rsidRPr="00E40565">
          <w:rPr>
            <w:b/>
            <w:bCs/>
            <w:sz w:val="22"/>
            <w:szCs w:val="22"/>
          </w:rPr>
          <w:fldChar w:fldCharType="begin"/>
        </w:r>
        <w:r w:rsidR="00E40565" w:rsidRPr="00E40565">
          <w:rPr>
            <w:b/>
            <w:bCs/>
            <w:sz w:val="22"/>
            <w:szCs w:val="22"/>
          </w:rPr>
          <w:instrText xml:space="preserve"> NUMPAGES  </w:instrText>
        </w:r>
        <w:r w:rsidR="00E40565" w:rsidRPr="00E40565">
          <w:rPr>
            <w:b/>
            <w:bCs/>
            <w:sz w:val="22"/>
            <w:szCs w:val="22"/>
          </w:rPr>
          <w:fldChar w:fldCharType="separate"/>
        </w:r>
        <w:r>
          <w:rPr>
            <w:b/>
            <w:bCs/>
            <w:noProof/>
            <w:sz w:val="22"/>
            <w:szCs w:val="22"/>
          </w:rPr>
          <w:t>3</w:t>
        </w:r>
        <w:r w:rsidR="00E40565" w:rsidRPr="00E40565">
          <w:rPr>
            <w:b/>
            <w:bCs/>
            <w:sz w:val="22"/>
            <w:szCs w:val="22"/>
          </w:rPr>
          <w:fldChar w:fldCharType="end"/>
        </w:r>
      </w:sdtContent>
    </w:sdt>
  </w:p>
  <w:p w14:paraId="62D0E9FF" w14:textId="77777777" w:rsidR="00E40565" w:rsidRDefault="00E405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44EFB"/>
    <w:multiLevelType w:val="hybridMultilevel"/>
    <w:tmpl w:val="641E6282"/>
    <w:lvl w:ilvl="0" w:tplc="BF70D6E6">
      <w:start w:val="24"/>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7F5600E"/>
    <w:multiLevelType w:val="hybridMultilevel"/>
    <w:tmpl w:val="6288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02946"/>
    <w:multiLevelType w:val="hybridMultilevel"/>
    <w:tmpl w:val="4F642C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D692EDC"/>
    <w:multiLevelType w:val="hybridMultilevel"/>
    <w:tmpl w:val="BA2238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AC3CD5"/>
    <w:multiLevelType w:val="hybridMultilevel"/>
    <w:tmpl w:val="E91A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2B1857"/>
    <w:multiLevelType w:val="hybridMultilevel"/>
    <w:tmpl w:val="F51017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AF77C9"/>
    <w:multiLevelType w:val="hybridMultilevel"/>
    <w:tmpl w:val="CDFCC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526D11"/>
    <w:multiLevelType w:val="hybridMultilevel"/>
    <w:tmpl w:val="BE487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870A6"/>
    <w:multiLevelType w:val="hybridMultilevel"/>
    <w:tmpl w:val="A916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127F68"/>
    <w:multiLevelType w:val="hybridMultilevel"/>
    <w:tmpl w:val="3F1EE032"/>
    <w:lvl w:ilvl="0" w:tplc="84F8866C">
      <w:start w:val="1"/>
      <w:numFmt w:val="bullet"/>
      <w:lvlText w:val=""/>
      <w:lvlJc w:val="left"/>
      <w:pPr>
        <w:ind w:left="840" w:hanging="360"/>
      </w:pPr>
      <w:rPr>
        <w:rFonts w:ascii="Symbol" w:eastAsia="Symbol" w:hAnsi="Symbol" w:hint="default"/>
        <w:w w:val="99"/>
        <w:sz w:val="24"/>
        <w:szCs w:val="24"/>
      </w:rPr>
    </w:lvl>
    <w:lvl w:ilvl="1" w:tplc="7EBEB068">
      <w:start w:val="1"/>
      <w:numFmt w:val="bullet"/>
      <w:lvlText w:val="•"/>
      <w:lvlJc w:val="left"/>
      <w:pPr>
        <w:ind w:left="1794" w:hanging="360"/>
      </w:pPr>
      <w:rPr>
        <w:rFonts w:hint="default"/>
      </w:rPr>
    </w:lvl>
    <w:lvl w:ilvl="2" w:tplc="0282B206">
      <w:start w:val="1"/>
      <w:numFmt w:val="bullet"/>
      <w:lvlText w:val="•"/>
      <w:lvlJc w:val="left"/>
      <w:pPr>
        <w:ind w:left="2748" w:hanging="360"/>
      </w:pPr>
      <w:rPr>
        <w:rFonts w:hint="default"/>
      </w:rPr>
    </w:lvl>
    <w:lvl w:ilvl="3" w:tplc="31AAD646">
      <w:start w:val="1"/>
      <w:numFmt w:val="bullet"/>
      <w:lvlText w:val="•"/>
      <w:lvlJc w:val="left"/>
      <w:pPr>
        <w:ind w:left="3702" w:hanging="360"/>
      </w:pPr>
      <w:rPr>
        <w:rFonts w:hint="default"/>
      </w:rPr>
    </w:lvl>
    <w:lvl w:ilvl="4" w:tplc="BB9A89FE">
      <w:start w:val="1"/>
      <w:numFmt w:val="bullet"/>
      <w:lvlText w:val="•"/>
      <w:lvlJc w:val="left"/>
      <w:pPr>
        <w:ind w:left="4656" w:hanging="360"/>
      </w:pPr>
      <w:rPr>
        <w:rFonts w:hint="default"/>
      </w:rPr>
    </w:lvl>
    <w:lvl w:ilvl="5" w:tplc="4EEE745E">
      <w:start w:val="1"/>
      <w:numFmt w:val="bullet"/>
      <w:lvlText w:val="•"/>
      <w:lvlJc w:val="left"/>
      <w:pPr>
        <w:ind w:left="5610" w:hanging="360"/>
      </w:pPr>
      <w:rPr>
        <w:rFonts w:hint="default"/>
      </w:rPr>
    </w:lvl>
    <w:lvl w:ilvl="6" w:tplc="B68476D2">
      <w:start w:val="1"/>
      <w:numFmt w:val="bullet"/>
      <w:lvlText w:val="•"/>
      <w:lvlJc w:val="left"/>
      <w:pPr>
        <w:ind w:left="6564" w:hanging="360"/>
      </w:pPr>
      <w:rPr>
        <w:rFonts w:hint="default"/>
      </w:rPr>
    </w:lvl>
    <w:lvl w:ilvl="7" w:tplc="E0524850">
      <w:start w:val="1"/>
      <w:numFmt w:val="bullet"/>
      <w:lvlText w:val="•"/>
      <w:lvlJc w:val="left"/>
      <w:pPr>
        <w:ind w:left="7518" w:hanging="360"/>
      </w:pPr>
      <w:rPr>
        <w:rFonts w:hint="default"/>
      </w:rPr>
    </w:lvl>
    <w:lvl w:ilvl="8" w:tplc="96522E24">
      <w:start w:val="1"/>
      <w:numFmt w:val="bullet"/>
      <w:lvlText w:val="•"/>
      <w:lvlJc w:val="left"/>
      <w:pPr>
        <w:ind w:left="8472" w:hanging="360"/>
      </w:pPr>
      <w:rPr>
        <w:rFonts w:hint="default"/>
      </w:rPr>
    </w:lvl>
  </w:abstractNum>
  <w:abstractNum w:abstractNumId="10" w15:restartNumberingAfterBreak="0">
    <w:nsid w:val="26EF653E"/>
    <w:multiLevelType w:val="hybridMultilevel"/>
    <w:tmpl w:val="ADFE5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51D7D"/>
    <w:multiLevelType w:val="hybridMultilevel"/>
    <w:tmpl w:val="D3249A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50C3E6A"/>
    <w:multiLevelType w:val="hybridMultilevel"/>
    <w:tmpl w:val="501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896CC4"/>
    <w:multiLevelType w:val="hybridMultilevel"/>
    <w:tmpl w:val="BB623F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2D04C1"/>
    <w:multiLevelType w:val="hybridMultilevel"/>
    <w:tmpl w:val="F746D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FE26A0"/>
    <w:multiLevelType w:val="hybridMultilevel"/>
    <w:tmpl w:val="46A80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33CC6"/>
    <w:multiLevelType w:val="hybridMultilevel"/>
    <w:tmpl w:val="81B6AE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722236"/>
    <w:multiLevelType w:val="hybridMultilevel"/>
    <w:tmpl w:val="5B3A3A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1B09AD"/>
    <w:multiLevelType w:val="hybridMultilevel"/>
    <w:tmpl w:val="B436F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C03C32"/>
    <w:multiLevelType w:val="hybridMultilevel"/>
    <w:tmpl w:val="9C3AD07A"/>
    <w:lvl w:ilvl="0" w:tplc="BF70D6E6">
      <w:start w:val="24"/>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65F70A03"/>
    <w:multiLevelType w:val="hybridMultilevel"/>
    <w:tmpl w:val="9774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BE7F19"/>
    <w:multiLevelType w:val="hybridMultilevel"/>
    <w:tmpl w:val="78E214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0E5584C"/>
    <w:multiLevelType w:val="hybridMultilevel"/>
    <w:tmpl w:val="0004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475F28"/>
    <w:multiLevelType w:val="hybridMultilevel"/>
    <w:tmpl w:val="A380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9F71DB"/>
    <w:multiLevelType w:val="hybridMultilevel"/>
    <w:tmpl w:val="61600D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77534"/>
    <w:multiLevelType w:val="hybridMultilevel"/>
    <w:tmpl w:val="91FCF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9A1D5F"/>
    <w:multiLevelType w:val="hybridMultilevel"/>
    <w:tmpl w:val="F80817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5"/>
  </w:num>
  <w:num w:numId="2">
    <w:abstractNumId w:val="15"/>
  </w:num>
  <w:num w:numId="3">
    <w:abstractNumId w:val="10"/>
  </w:num>
  <w:num w:numId="4">
    <w:abstractNumId w:val="12"/>
  </w:num>
  <w:num w:numId="5">
    <w:abstractNumId w:val="18"/>
  </w:num>
  <w:num w:numId="6">
    <w:abstractNumId w:val="22"/>
  </w:num>
  <w:num w:numId="7">
    <w:abstractNumId w:val="3"/>
  </w:num>
  <w:num w:numId="8">
    <w:abstractNumId w:val="1"/>
  </w:num>
  <w:num w:numId="9">
    <w:abstractNumId w:val="20"/>
  </w:num>
  <w:num w:numId="10">
    <w:abstractNumId w:val="17"/>
  </w:num>
  <w:num w:numId="11">
    <w:abstractNumId w:val="13"/>
  </w:num>
  <w:num w:numId="12">
    <w:abstractNumId w:val="23"/>
  </w:num>
  <w:num w:numId="13">
    <w:abstractNumId w:val="26"/>
  </w:num>
  <w:num w:numId="14">
    <w:abstractNumId w:val="21"/>
  </w:num>
  <w:num w:numId="15">
    <w:abstractNumId w:val="14"/>
  </w:num>
  <w:num w:numId="16">
    <w:abstractNumId w:val="5"/>
  </w:num>
  <w:num w:numId="17">
    <w:abstractNumId w:val="24"/>
  </w:num>
  <w:num w:numId="18">
    <w:abstractNumId w:val="8"/>
  </w:num>
  <w:num w:numId="19">
    <w:abstractNumId w:val="4"/>
  </w:num>
  <w:num w:numId="20">
    <w:abstractNumId w:val="7"/>
  </w:num>
  <w:num w:numId="21">
    <w:abstractNumId w:val="16"/>
  </w:num>
  <w:num w:numId="22">
    <w:abstractNumId w:val="6"/>
  </w:num>
  <w:num w:numId="23">
    <w:abstractNumId w:val="9"/>
  </w:num>
  <w:num w:numId="24">
    <w:abstractNumId w:val="19"/>
  </w:num>
  <w:num w:numId="25">
    <w:abstractNumId w:val="2"/>
  </w:num>
  <w:num w:numId="26">
    <w:abstractNumId w:val="1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4C6"/>
    <w:rsid w:val="00026C25"/>
    <w:rsid w:val="00057EF9"/>
    <w:rsid w:val="00077777"/>
    <w:rsid w:val="0008140C"/>
    <w:rsid w:val="000D092E"/>
    <w:rsid w:val="000D550F"/>
    <w:rsid w:val="00125FD8"/>
    <w:rsid w:val="001608FE"/>
    <w:rsid w:val="0016196A"/>
    <w:rsid w:val="00166B3A"/>
    <w:rsid w:val="001672A0"/>
    <w:rsid w:val="001A71FF"/>
    <w:rsid w:val="001B07DC"/>
    <w:rsid w:val="001B5D69"/>
    <w:rsid w:val="001D6A05"/>
    <w:rsid w:val="001F0F3B"/>
    <w:rsid w:val="00201506"/>
    <w:rsid w:val="0025733C"/>
    <w:rsid w:val="00291F4A"/>
    <w:rsid w:val="002D14C6"/>
    <w:rsid w:val="002E4B94"/>
    <w:rsid w:val="002F2BD6"/>
    <w:rsid w:val="003140FD"/>
    <w:rsid w:val="003277AC"/>
    <w:rsid w:val="00334F87"/>
    <w:rsid w:val="00367E6B"/>
    <w:rsid w:val="0037486B"/>
    <w:rsid w:val="00385A36"/>
    <w:rsid w:val="00397F7A"/>
    <w:rsid w:val="003D45FD"/>
    <w:rsid w:val="003D5D65"/>
    <w:rsid w:val="003F00E0"/>
    <w:rsid w:val="00402C72"/>
    <w:rsid w:val="00402ED9"/>
    <w:rsid w:val="00421D10"/>
    <w:rsid w:val="004222CB"/>
    <w:rsid w:val="00423EB4"/>
    <w:rsid w:val="0043418E"/>
    <w:rsid w:val="004612BB"/>
    <w:rsid w:val="00475D7D"/>
    <w:rsid w:val="004773AD"/>
    <w:rsid w:val="00481095"/>
    <w:rsid w:val="004A1D97"/>
    <w:rsid w:val="004D4DD7"/>
    <w:rsid w:val="004D7F85"/>
    <w:rsid w:val="004E62BE"/>
    <w:rsid w:val="004F3882"/>
    <w:rsid w:val="0050279A"/>
    <w:rsid w:val="0055791F"/>
    <w:rsid w:val="00564B57"/>
    <w:rsid w:val="005659E2"/>
    <w:rsid w:val="005707AD"/>
    <w:rsid w:val="0059540D"/>
    <w:rsid w:val="00596229"/>
    <w:rsid w:val="005C2893"/>
    <w:rsid w:val="005D47C5"/>
    <w:rsid w:val="005E5740"/>
    <w:rsid w:val="00627F29"/>
    <w:rsid w:val="00633893"/>
    <w:rsid w:val="00642941"/>
    <w:rsid w:val="00661732"/>
    <w:rsid w:val="00702DFA"/>
    <w:rsid w:val="00773472"/>
    <w:rsid w:val="00794DFA"/>
    <w:rsid w:val="007A092F"/>
    <w:rsid w:val="00852720"/>
    <w:rsid w:val="008642E9"/>
    <w:rsid w:val="00877A84"/>
    <w:rsid w:val="00890139"/>
    <w:rsid w:val="00891087"/>
    <w:rsid w:val="00897D8A"/>
    <w:rsid w:val="008B4A32"/>
    <w:rsid w:val="008B5674"/>
    <w:rsid w:val="008C240E"/>
    <w:rsid w:val="008C3E8B"/>
    <w:rsid w:val="008D03BA"/>
    <w:rsid w:val="008D54AE"/>
    <w:rsid w:val="008E0D1F"/>
    <w:rsid w:val="008E3FC0"/>
    <w:rsid w:val="0096315D"/>
    <w:rsid w:val="0098142B"/>
    <w:rsid w:val="009927DD"/>
    <w:rsid w:val="00995EE8"/>
    <w:rsid w:val="009D0CC2"/>
    <w:rsid w:val="009F01C6"/>
    <w:rsid w:val="00A2266F"/>
    <w:rsid w:val="00A41F09"/>
    <w:rsid w:val="00A60F9D"/>
    <w:rsid w:val="00A852CF"/>
    <w:rsid w:val="00AB0AE4"/>
    <w:rsid w:val="00AB61F4"/>
    <w:rsid w:val="00AC214B"/>
    <w:rsid w:val="00B35B68"/>
    <w:rsid w:val="00C0792F"/>
    <w:rsid w:val="00C133A2"/>
    <w:rsid w:val="00C237EE"/>
    <w:rsid w:val="00C240D6"/>
    <w:rsid w:val="00C252AD"/>
    <w:rsid w:val="00CB7AB2"/>
    <w:rsid w:val="00CF3D55"/>
    <w:rsid w:val="00D130F6"/>
    <w:rsid w:val="00D20DBA"/>
    <w:rsid w:val="00D2231B"/>
    <w:rsid w:val="00D538F8"/>
    <w:rsid w:val="00D66C57"/>
    <w:rsid w:val="00D9057E"/>
    <w:rsid w:val="00DA609C"/>
    <w:rsid w:val="00DF7CE9"/>
    <w:rsid w:val="00E10B76"/>
    <w:rsid w:val="00E40565"/>
    <w:rsid w:val="00E7247C"/>
    <w:rsid w:val="00E9460C"/>
    <w:rsid w:val="00EA744D"/>
    <w:rsid w:val="00F277C4"/>
    <w:rsid w:val="00F96AAC"/>
    <w:rsid w:val="00FB307F"/>
    <w:rsid w:val="00FC4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6D1CF0"/>
  <w15:docId w15:val="{F10D84C1-954C-472D-B47D-7762BF279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4C6"/>
    <w:pPr>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link w:val="Heading2Char"/>
    <w:uiPriority w:val="1"/>
    <w:qFormat/>
    <w:rsid w:val="005E5740"/>
    <w:pPr>
      <w:widowControl w:val="0"/>
      <w:autoSpaceDE/>
      <w:autoSpaceDN/>
      <w:adjustRightInd/>
      <w:ind w:left="119"/>
      <w:outlineLvl w:val="1"/>
    </w:pPr>
    <w:rPr>
      <w:rFonts w:cstheme="min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D14C6"/>
    <w:pPr>
      <w:framePr w:w="7332" w:h="1996" w:wrap="auto" w:vAnchor="page" w:hAnchor="page" w:x="2566" w:y="901"/>
      <w:pBdr>
        <w:top w:val="single" w:sz="6" w:space="0" w:color="000000"/>
        <w:left w:val="single" w:sz="6" w:space="0" w:color="000000"/>
        <w:bottom w:val="single" w:sz="6" w:space="0" w:color="000000"/>
        <w:right w:val="single" w:sz="6" w:space="0" w:color="000000"/>
      </w:pBdr>
      <w:shd w:val="pct10" w:color="auto" w:fill="FFFFFF"/>
      <w:jc w:val="center"/>
    </w:pPr>
    <w:rPr>
      <w:sz w:val="32"/>
      <w:szCs w:val="36"/>
    </w:rPr>
  </w:style>
  <w:style w:type="paragraph" w:styleId="ListParagraph">
    <w:name w:val="List Paragraph"/>
    <w:basedOn w:val="Normal"/>
    <w:uiPriority w:val="34"/>
    <w:qFormat/>
    <w:rsid w:val="00642941"/>
    <w:pPr>
      <w:ind w:left="720"/>
      <w:contextualSpacing/>
    </w:pPr>
  </w:style>
  <w:style w:type="paragraph" w:customStyle="1" w:styleId="Level1">
    <w:name w:val="Level 1"/>
    <w:basedOn w:val="Normal"/>
    <w:rsid w:val="00DA609C"/>
    <w:pPr>
      <w:widowControl w:val="0"/>
      <w:autoSpaceDE/>
      <w:autoSpaceDN/>
      <w:adjustRightInd/>
    </w:pPr>
    <w:rPr>
      <w:sz w:val="24"/>
    </w:rPr>
  </w:style>
  <w:style w:type="paragraph" w:styleId="Header">
    <w:name w:val="header"/>
    <w:basedOn w:val="Normal"/>
    <w:link w:val="HeaderChar"/>
    <w:uiPriority w:val="99"/>
    <w:rsid w:val="000D092E"/>
    <w:pPr>
      <w:tabs>
        <w:tab w:val="center" w:pos="4320"/>
        <w:tab w:val="right" w:pos="8640"/>
      </w:tabs>
      <w:autoSpaceDE/>
      <w:autoSpaceDN/>
      <w:adjustRightInd/>
    </w:pPr>
    <w:rPr>
      <w:sz w:val="24"/>
    </w:rPr>
  </w:style>
  <w:style w:type="character" w:customStyle="1" w:styleId="HeaderChar">
    <w:name w:val="Header Char"/>
    <w:basedOn w:val="DefaultParagraphFont"/>
    <w:link w:val="Header"/>
    <w:uiPriority w:val="99"/>
    <w:rsid w:val="000D092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481095"/>
    <w:pPr>
      <w:tabs>
        <w:tab w:val="center" w:pos="4680"/>
        <w:tab w:val="right" w:pos="9360"/>
      </w:tabs>
    </w:pPr>
  </w:style>
  <w:style w:type="character" w:customStyle="1" w:styleId="FooterChar">
    <w:name w:val="Footer Char"/>
    <w:basedOn w:val="DefaultParagraphFont"/>
    <w:link w:val="Footer"/>
    <w:uiPriority w:val="99"/>
    <w:rsid w:val="0048109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77777"/>
    <w:rPr>
      <w:rFonts w:ascii="Tahoma" w:hAnsi="Tahoma" w:cs="Tahoma"/>
      <w:sz w:val="16"/>
      <w:szCs w:val="16"/>
    </w:rPr>
  </w:style>
  <w:style w:type="character" w:customStyle="1" w:styleId="BalloonTextChar">
    <w:name w:val="Balloon Text Char"/>
    <w:basedOn w:val="DefaultParagraphFont"/>
    <w:link w:val="BalloonText"/>
    <w:uiPriority w:val="99"/>
    <w:semiHidden/>
    <w:rsid w:val="00077777"/>
    <w:rPr>
      <w:rFonts w:ascii="Tahoma" w:eastAsia="Times New Roman" w:hAnsi="Tahoma" w:cs="Tahoma"/>
      <w:sz w:val="16"/>
      <w:szCs w:val="16"/>
    </w:rPr>
  </w:style>
  <w:style w:type="paragraph" w:customStyle="1" w:styleId="Default">
    <w:name w:val="Default"/>
    <w:rsid w:val="001A71FF"/>
    <w:pPr>
      <w:autoSpaceDE w:val="0"/>
      <w:autoSpaceDN w:val="0"/>
      <w:adjustRightInd w:val="0"/>
      <w:spacing w:after="0" w:line="240" w:lineRule="auto"/>
    </w:pPr>
    <w:rPr>
      <w:rFonts w:ascii="DGKOIM+Garamond" w:hAnsi="DGKOIM+Garamond" w:cs="DGKOIM+Garamond"/>
      <w:color w:val="000000"/>
      <w:sz w:val="24"/>
      <w:szCs w:val="24"/>
    </w:rPr>
  </w:style>
  <w:style w:type="paragraph" w:customStyle="1" w:styleId="1AutoList1">
    <w:name w:val="1AutoList1"/>
    <w:rsid w:val="001A71FF"/>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8C3E8B"/>
    <w:pPr>
      <w:widowControl w:val="0"/>
      <w:autoSpaceDE/>
      <w:autoSpaceDN/>
      <w:adjustRightInd/>
      <w:ind w:left="840" w:hanging="360"/>
    </w:pPr>
    <w:rPr>
      <w:rFonts w:cstheme="minorBidi"/>
      <w:sz w:val="24"/>
      <w:szCs w:val="24"/>
    </w:rPr>
  </w:style>
  <w:style w:type="character" w:customStyle="1" w:styleId="BodyTextChar">
    <w:name w:val="Body Text Char"/>
    <w:basedOn w:val="DefaultParagraphFont"/>
    <w:link w:val="BodyText"/>
    <w:uiPriority w:val="1"/>
    <w:rsid w:val="008C3E8B"/>
    <w:rPr>
      <w:rFonts w:ascii="Times New Roman" w:eastAsia="Times New Roman" w:hAnsi="Times New Roman"/>
      <w:sz w:val="24"/>
      <w:szCs w:val="24"/>
    </w:rPr>
  </w:style>
  <w:style w:type="character" w:customStyle="1" w:styleId="Heading2Char">
    <w:name w:val="Heading 2 Char"/>
    <w:basedOn w:val="DefaultParagraphFont"/>
    <w:link w:val="Heading2"/>
    <w:uiPriority w:val="1"/>
    <w:rsid w:val="005E5740"/>
    <w:rPr>
      <w:rFonts w:ascii="Times New Roman" w:eastAsia="Times New Roman" w:hAnsi="Times New Roman"/>
      <w:b/>
      <w:bCs/>
      <w:sz w:val="24"/>
      <w:szCs w:val="24"/>
    </w:rPr>
  </w:style>
  <w:style w:type="character" w:styleId="Hyperlink">
    <w:name w:val="Hyperlink"/>
    <w:uiPriority w:val="99"/>
    <w:unhideWhenUsed/>
    <w:rsid w:val="0055791F"/>
    <w:rPr>
      <w:color w:val="0000FF"/>
      <w:u w:val="single"/>
    </w:rPr>
  </w:style>
  <w:style w:type="paragraph" w:styleId="IntenseQuote">
    <w:name w:val="Intense Quote"/>
    <w:basedOn w:val="Normal"/>
    <w:next w:val="Normal"/>
    <w:link w:val="IntenseQuoteChar"/>
    <w:uiPriority w:val="30"/>
    <w:qFormat/>
    <w:rsid w:val="0055791F"/>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basedOn w:val="DefaultParagraphFont"/>
    <w:link w:val="IntenseQuote"/>
    <w:uiPriority w:val="30"/>
    <w:rsid w:val="0055791F"/>
    <w:rPr>
      <w:rFonts w:ascii="Times New Roman" w:eastAsia="Times New Roman" w:hAnsi="Times New Roman" w:cs="Times New Roman"/>
      <w:i/>
      <w:iCs/>
      <w:color w:val="4F81BD"/>
      <w:sz w:val="20"/>
      <w:szCs w:val="20"/>
    </w:rPr>
  </w:style>
  <w:style w:type="character" w:styleId="Strong">
    <w:name w:val="Strong"/>
    <w:uiPriority w:val="22"/>
    <w:qFormat/>
    <w:rsid w:val="0055791F"/>
    <w:rPr>
      <w:b/>
      <w:bCs/>
    </w:rPr>
  </w:style>
  <w:style w:type="paragraph" w:styleId="NormalWeb">
    <w:name w:val="Normal (Web)"/>
    <w:basedOn w:val="Normal"/>
    <w:uiPriority w:val="99"/>
    <w:unhideWhenUsed/>
    <w:rsid w:val="00E40565"/>
    <w:pPr>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33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eers.sttj@vide.v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reers@sttj.k12.vi" TargetMode="External"/><Relationship Id="rId4" Type="http://schemas.openxmlformats.org/officeDocument/2006/relationships/settings" Target="settings.xml"/><Relationship Id="rId9" Type="http://schemas.openxmlformats.org/officeDocument/2006/relationships/hyperlink" Target="http://jobs.vide.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B045F-740C-4B4B-B9FD-73DC6A7F4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Santiago, Saul</dc:creator>
  <cp:lastModifiedBy>Ottley, Jervon</cp:lastModifiedBy>
  <cp:revision>2</cp:revision>
  <cp:lastPrinted>2018-10-04T15:05:00Z</cp:lastPrinted>
  <dcterms:created xsi:type="dcterms:W3CDTF">2018-10-04T15:11:00Z</dcterms:created>
  <dcterms:modified xsi:type="dcterms:W3CDTF">2018-10-04T15:11:00Z</dcterms:modified>
</cp:coreProperties>
</file>